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5" w:rsidRPr="003F6215" w:rsidRDefault="00462F82" w:rsidP="003F6215">
      <w:pPr>
        <w:shd w:val="clear" w:color="auto" w:fill="F8F8F8"/>
        <w:spacing w:before="100" w:beforeAutospacing="1" w:after="100" w:afterAutospacing="1" w:line="336" w:lineRule="atLeast"/>
        <w:outlineLvl w:val="2"/>
        <w:rPr>
          <w:rFonts w:ascii="Arial" w:eastAsia="Times New Roman" w:hAnsi="Arial" w:cs="Arial"/>
          <w:color w:val="1B1E1F"/>
          <w:spacing w:val="-17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1B1E1F"/>
          <w:spacing w:val="-17"/>
          <w:sz w:val="54"/>
          <w:szCs w:val="54"/>
          <w:lang w:eastAsia="ru-RU"/>
        </w:rPr>
        <w:t>Безопасность детей в доме</w:t>
      </w:r>
      <w:r w:rsidR="003F6215" w:rsidRPr="003F6215">
        <w:rPr>
          <w:rFonts w:ascii="Arial" w:eastAsia="Times New Roman" w:hAnsi="Arial" w:cs="Arial"/>
          <w:color w:val="1B1E1F"/>
          <w:spacing w:val="-17"/>
          <w:sz w:val="54"/>
          <w:szCs w:val="54"/>
          <w:lang w:eastAsia="ru-RU"/>
        </w:rPr>
        <w:t xml:space="preserve">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«Ребенок в комнате – закрой окно!»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  Ежегодно с наступлением тепла отмечается рост несчастных случаев, которые связанны с выпадением маленьких детей из окон Уполномоченный при Губернаторе Алтайского края по правам ребенка просит родителей в жаркое время года особое внимание уделять безопасности детей в квартирах.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   По печальной статистике чаще всего из окон выпадают дети в возрасте от 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Некоторые родители разрешают своим детям играть на подоконниках. Ребенок должен знать и понимать, что подоконник не место для игр и развлечений! Элементарные меры безопасности и ваша бдительность помогут сохранить жизнь и здоровье ваших детей! Уважаемые родители, запомните 7 правил, чтобы не допустить гибели вашего ребенка!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Не оставлять ребенка без присмотра, особенно играющего возле окон и стеклянных дверей.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Не оставлять возле окон предметы или мебель, которые могут послужить ребенку ступенькой для того, чтобы залезть на подоконник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5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Не следует позволять детям прыгать на кровати или другой мебели, расположенной вблизи окон.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6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 </w:t>
      </w:r>
    </w:p>
    <w:p w:rsidR="003F6215" w:rsidRPr="003F6215" w:rsidRDefault="003F6215" w:rsidP="003F6215">
      <w:pPr>
        <w:shd w:val="clear" w:color="auto" w:fill="F8F8F8"/>
        <w:spacing w:before="100" w:beforeAutospacing="1" w:after="251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3F6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7 правило:</w:t>
      </w:r>
      <w:r w:rsidRPr="003F621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 Установить на окна блокираторы, препятствующие открытию окна ребенком самостоятельно.</w:t>
      </w:r>
    </w:p>
    <w:p w:rsidR="007F65C3" w:rsidRDefault="007F65C3"/>
    <w:sectPr w:rsidR="007F65C3" w:rsidSect="00462F8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215"/>
    <w:rsid w:val="003F6215"/>
    <w:rsid w:val="00462F82"/>
    <w:rsid w:val="007F65C3"/>
    <w:rsid w:val="00A8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215"/>
    <w:rPr>
      <w:b/>
      <w:bCs/>
    </w:rPr>
  </w:style>
  <w:style w:type="paragraph" w:styleId="a4">
    <w:name w:val="Normal (Web)"/>
    <w:basedOn w:val="a"/>
    <w:uiPriority w:val="99"/>
    <w:semiHidden/>
    <w:unhideWhenUsed/>
    <w:rsid w:val="003F6215"/>
    <w:pPr>
      <w:spacing w:before="100" w:beforeAutospacing="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3536">
      <w:bodyDiv w:val="1"/>
      <w:marLeft w:val="0"/>
      <w:marRight w:val="0"/>
      <w:marTop w:val="0"/>
      <w:marBottom w:val="0"/>
      <w:divBdr>
        <w:top w:val="single" w:sz="36" w:space="0" w:color="1E73BE"/>
        <w:left w:val="none" w:sz="0" w:space="0" w:color="1E73BE"/>
        <w:bottom w:val="none" w:sz="0" w:space="0" w:color="1E73BE"/>
        <w:right w:val="none" w:sz="0" w:space="0" w:color="1E73BE"/>
      </w:divBdr>
      <w:divsChild>
        <w:div w:id="964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700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2019-09-15T16:16:00Z</dcterms:created>
  <dcterms:modified xsi:type="dcterms:W3CDTF">2019-09-16T13:39:00Z</dcterms:modified>
</cp:coreProperties>
</file>