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F8" w:rsidRDefault="00344DF8" w:rsidP="00344DF8">
      <w:pPr>
        <w:ind w:left="-540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8pt;margin-top:0;width:450pt;height:63pt;z-index:251661312" fillcolor="#0cf" strokecolor="#33c" strokeweight="1pt">
            <v:fill opacity=".5"/>
            <v:shadow on="t" color="#99f" offset="3pt"/>
            <v:textpath style="font-family:&quot;Arial&quot;;font-weight:bold;font-style:italic;v-text-kern:t" trim="t" fitpath="t" string="О музыкальных способностях детей"/>
          </v:shape>
        </w:pict>
      </w:r>
    </w:p>
    <w:p w:rsidR="00344DF8" w:rsidRDefault="00344DF8" w:rsidP="00344DF8"/>
    <w:p w:rsidR="00344DF8" w:rsidRDefault="00344DF8" w:rsidP="00344DF8"/>
    <w:p w:rsidR="00344DF8" w:rsidRDefault="00344DF8" w:rsidP="00344DF8"/>
    <w:p w:rsidR="00344DF8" w:rsidRPr="002E23FD" w:rsidRDefault="00344DF8" w:rsidP="00344DF8"/>
    <w:p w:rsidR="00344DF8" w:rsidRDefault="00344DF8" w:rsidP="00344DF8">
      <w:pPr>
        <w:ind w:left="360"/>
        <w:rPr>
          <w:b/>
          <w:color w:val="000080"/>
          <w:sz w:val="32"/>
          <w:szCs w:val="32"/>
        </w:rPr>
      </w:pPr>
    </w:p>
    <w:p w:rsidR="00344DF8" w:rsidRPr="004B150B" w:rsidRDefault="00344DF8" w:rsidP="00344DF8">
      <w:pPr>
        <w:numPr>
          <w:ilvl w:val="0"/>
          <w:numId w:val="1"/>
        </w:numPr>
        <w:tabs>
          <w:tab w:val="clear" w:pos="720"/>
          <w:tab w:val="num" w:pos="-360"/>
        </w:tabs>
        <w:ind w:left="0" w:firstLine="0"/>
        <w:rPr>
          <w:b/>
          <w:sz w:val="32"/>
          <w:szCs w:val="32"/>
        </w:rPr>
      </w:pPr>
      <w:r w:rsidRPr="004B150B">
        <w:rPr>
          <w:b/>
          <w:sz w:val="32"/>
          <w:szCs w:val="32"/>
        </w:rPr>
        <w:t>Раннее проявление музыкальных способностей говорит о необходимости начинать музыкальное развитие ребенка как можно раньше.</w:t>
      </w:r>
    </w:p>
    <w:p w:rsidR="00344DF8" w:rsidRPr="004B150B" w:rsidRDefault="00344DF8" w:rsidP="00344DF8">
      <w:pPr>
        <w:numPr>
          <w:ilvl w:val="0"/>
          <w:numId w:val="1"/>
        </w:numPr>
        <w:tabs>
          <w:tab w:val="clear" w:pos="720"/>
          <w:tab w:val="num" w:pos="-360"/>
        </w:tabs>
        <w:ind w:left="0" w:firstLine="0"/>
        <w:rPr>
          <w:b/>
          <w:sz w:val="32"/>
          <w:szCs w:val="32"/>
        </w:rPr>
      </w:pPr>
      <w:r w:rsidRPr="004B150B">
        <w:rPr>
          <w:b/>
          <w:sz w:val="32"/>
          <w:szCs w:val="32"/>
        </w:rPr>
        <w:t>Не расстраивайтесь, если пение, движения ребенка далеки о совершенства: системное количественное наполнение показателей обязательно перейдет в качественный рост.</w:t>
      </w:r>
    </w:p>
    <w:p w:rsidR="00344DF8" w:rsidRPr="004B150B" w:rsidRDefault="00344DF8" w:rsidP="00344DF8">
      <w:pPr>
        <w:numPr>
          <w:ilvl w:val="0"/>
          <w:numId w:val="1"/>
        </w:numPr>
        <w:tabs>
          <w:tab w:val="clear" w:pos="720"/>
          <w:tab w:val="num" w:pos="-360"/>
        </w:tabs>
        <w:ind w:left="0" w:firstLine="0"/>
        <w:rPr>
          <w:b/>
          <w:sz w:val="32"/>
          <w:szCs w:val="32"/>
        </w:rPr>
      </w:pPr>
      <w:r w:rsidRPr="004B150B">
        <w:rPr>
          <w:b/>
          <w:sz w:val="32"/>
          <w:szCs w:val="32"/>
        </w:rPr>
        <w:t>Отсутствие какой-либо из способностей может тормозить развитие остальных – значит, задачей взрослого является устранении нежелательного «тормоза».</w:t>
      </w:r>
    </w:p>
    <w:p w:rsidR="00344DF8" w:rsidRPr="004B150B" w:rsidRDefault="00344DF8" w:rsidP="00344DF8">
      <w:pPr>
        <w:numPr>
          <w:ilvl w:val="0"/>
          <w:numId w:val="1"/>
        </w:numPr>
        <w:tabs>
          <w:tab w:val="clear" w:pos="720"/>
          <w:tab w:val="num" w:pos="-360"/>
        </w:tabs>
        <w:ind w:left="0" w:firstLine="0"/>
        <w:rPr>
          <w:b/>
          <w:sz w:val="32"/>
          <w:szCs w:val="32"/>
        </w:rPr>
      </w:pPr>
      <w:r w:rsidRPr="004B150B">
        <w:rPr>
          <w:b/>
          <w:sz w:val="32"/>
          <w:szCs w:val="32"/>
        </w:rPr>
        <w:t>Чем активнее общение вашего ребенка с музыкой, тем более музыкальным он становится, но не забывайте помогать ребенку в понимании прослушиваемой музыки (ее содержания, характера). Дайте ребенку «путеводную нить» к сопереживанию: помогите малышу отыскать в душе и своем жизненном опыте – в памяти – те чувства и переживания, которые уже были когда-то испытаны им самим и которые созвучны характеру и содержанию прослушиваемой музыки.</w:t>
      </w:r>
    </w:p>
    <w:p w:rsidR="00344DF8" w:rsidRPr="004B150B" w:rsidRDefault="00344DF8" w:rsidP="00344DF8">
      <w:pPr>
        <w:numPr>
          <w:ilvl w:val="0"/>
          <w:numId w:val="1"/>
        </w:numPr>
        <w:tabs>
          <w:tab w:val="clear" w:pos="720"/>
          <w:tab w:val="num" w:pos="-360"/>
        </w:tabs>
        <w:ind w:left="0" w:firstLine="0"/>
        <w:rPr>
          <w:b/>
          <w:sz w:val="32"/>
          <w:szCs w:val="32"/>
        </w:rPr>
      </w:pPr>
      <w:r w:rsidRPr="004B150B">
        <w:rPr>
          <w:b/>
          <w:sz w:val="32"/>
          <w:szCs w:val="32"/>
        </w:rPr>
        <w:t>Не говорите, что у вас «немузыкальный ребенок», если вы пока ничего не сделали, чтобы эту музыкальность у ребенка развить.</w:t>
      </w:r>
    </w:p>
    <w:p w:rsidR="00344DF8" w:rsidRDefault="00344DF8" w:rsidP="00344DF8">
      <w:pPr>
        <w:tabs>
          <w:tab w:val="num" w:pos="-360"/>
        </w:tabs>
        <w:jc w:val="center"/>
        <w:rPr>
          <w:b/>
          <w:color w:val="000080"/>
          <w:sz w:val="40"/>
          <w:szCs w:val="40"/>
        </w:rPr>
      </w:pPr>
    </w:p>
    <w:p w:rsidR="00344DF8" w:rsidRPr="004B150B" w:rsidRDefault="00344DF8" w:rsidP="00344DF8">
      <w:pPr>
        <w:tabs>
          <w:tab w:val="num" w:pos="-360"/>
        </w:tabs>
        <w:jc w:val="center"/>
        <w:rPr>
          <w:b/>
          <w:color w:val="000080"/>
          <w:sz w:val="40"/>
          <w:szCs w:val="40"/>
        </w:rPr>
      </w:pPr>
      <w:r w:rsidRPr="004B150B">
        <w:rPr>
          <w:b/>
          <w:color w:val="000080"/>
          <w:sz w:val="40"/>
          <w:szCs w:val="40"/>
        </w:rPr>
        <w:t>РАЗВИТИЕ ЧУВСТВА РИТМА</w:t>
      </w:r>
    </w:p>
    <w:p w:rsidR="00344DF8" w:rsidRPr="004B150B" w:rsidRDefault="00344DF8" w:rsidP="00344DF8">
      <w:pPr>
        <w:numPr>
          <w:ilvl w:val="0"/>
          <w:numId w:val="2"/>
        </w:numPr>
        <w:tabs>
          <w:tab w:val="clear" w:pos="720"/>
          <w:tab w:val="num" w:pos="-360"/>
        </w:tabs>
        <w:ind w:left="0" w:firstLine="0"/>
        <w:rPr>
          <w:b/>
          <w:sz w:val="32"/>
          <w:szCs w:val="32"/>
        </w:rPr>
      </w:pPr>
      <w:r>
        <w:rPr>
          <w:b/>
          <w:noProof/>
        </w:rPr>
        <w:drawing>
          <wp:anchor distT="0" distB="0" distL="6401435" distR="6401435" simplePos="0" relativeHeight="251660288" behindDoc="1" locked="0" layoutInCell="1" allowOverlap="1">
            <wp:simplePos x="0" y="0"/>
            <wp:positionH relativeFrom="margin">
              <wp:posOffset>3657600</wp:posOffset>
            </wp:positionH>
            <wp:positionV relativeFrom="paragraph">
              <wp:posOffset>38735</wp:posOffset>
            </wp:positionV>
            <wp:extent cx="2565400" cy="3427095"/>
            <wp:effectExtent l="1905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150B">
        <w:rPr>
          <w:b/>
          <w:sz w:val="32"/>
          <w:szCs w:val="32"/>
        </w:rPr>
        <w:t>Спойте песню вместе с ребенком; постарайтесь, чтобы он запомнил текст.</w:t>
      </w:r>
    </w:p>
    <w:p w:rsidR="00344DF8" w:rsidRPr="004B150B" w:rsidRDefault="00344DF8" w:rsidP="00344DF8">
      <w:pPr>
        <w:numPr>
          <w:ilvl w:val="0"/>
          <w:numId w:val="2"/>
        </w:numPr>
        <w:tabs>
          <w:tab w:val="clear" w:pos="720"/>
          <w:tab w:val="num" w:pos="-360"/>
        </w:tabs>
        <w:ind w:left="0" w:firstLine="0"/>
        <w:rPr>
          <w:b/>
          <w:sz w:val="32"/>
          <w:szCs w:val="32"/>
        </w:rPr>
      </w:pPr>
      <w:r w:rsidRPr="004B150B">
        <w:rPr>
          <w:b/>
          <w:sz w:val="32"/>
          <w:szCs w:val="32"/>
        </w:rPr>
        <w:t>Попросите ребенка петь и одновременно тихонько хлопать в ладоши, отмечая ритмический рисунок песни.</w:t>
      </w:r>
    </w:p>
    <w:p w:rsidR="00344DF8" w:rsidRPr="004B150B" w:rsidRDefault="00344DF8" w:rsidP="00344DF8">
      <w:pPr>
        <w:numPr>
          <w:ilvl w:val="0"/>
          <w:numId w:val="2"/>
        </w:numPr>
        <w:tabs>
          <w:tab w:val="clear" w:pos="720"/>
          <w:tab w:val="num" w:pos="-360"/>
        </w:tabs>
        <w:ind w:left="0" w:firstLine="0"/>
        <w:rPr>
          <w:b/>
          <w:sz w:val="32"/>
          <w:szCs w:val="32"/>
        </w:rPr>
      </w:pPr>
      <w:r w:rsidRPr="004B150B">
        <w:rPr>
          <w:b/>
          <w:sz w:val="32"/>
          <w:szCs w:val="32"/>
        </w:rPr>
        <w:t>исполните песню «по ролям»:</w:t>
      </w:r>
    </w:p>
    <w:p w:rsidR="00344DF8" w:rsidRPr="004B150B" w:rsidRDefault="00344DF8" w:rsidP="00344DF8">
      <w:pPr>
        <w:numPr>
          <w:ilvl w:val="0"/>
          <w:numId w:val="3"/>
        </w:numPr>
        <w:tabs>
          <w:tab w:val="num" w:pos="-360"/>
        </w:tabs>
        <w:ind w:left="0" w:firstLine="0"/>
        <w:rPr>
          <w:b/>
          <w:sz w:val="32"/>
          <w:szCs w:val="32"/>
        </w:rPr>
      </w:pPr>
      <w:r w:rsidRPr="004B150B">
        <w:rPr>
          <w:b/>
          <w:sz w:val="32"/>
          <w:szCs w:val="32"/>
        </w:rPr>
        <w:t>сначала поет голосок, а ладоши отдыхают;</w:t>
      </w:r>
    </w:p>
    <w:p w:rsidR="00344DF8" w:rsidRPr="004B150B" w:rsidRDefault="00344DF8" w:rsidP="00344DF8">
      <w:pPr>
        <w:numPr>
          <w:ilvl w:val="0"/>
          <w:numId w:val="3"/>
        </w:numPr>
        <w:tabs>
          <w:tab w:val="num" w:pos="-360"/>
        </w:tabs>
        <w:ind w:left="0" w:firstLine="0"/>
        <w:rPr>
          <w:b/>
          <w:sz w:val="32"/>
          <w:szCs w:val="32"/>
        </w:rPr>
      </w:pPr>
      <w:r w:rsidRPr="004B150B">
        <w:rPr>
          <w:b/>
          <w:sz w:val="32"/>
          <w:szCs w:val="32"/>
        </w:rPr>
        <w:t>голосок «спрятался», а ладошки хлопают ритм песни;</w:t>
      </w:r>
    </w:p>
    <w:p w:rsidR="00344DF8" w:rsidRPr="004B150B" w:rsidRDefault="00344DF8" w:rsidP="00344DF8">
      <w:pPr>
        <w:tabs>
          <w:tab w:val="num" w:pos="-360"/>
        </w:tabs>
        <w:rPr>
          <w:b/>
          <w:sz w:val="32"/>
          <w:szCs w:val="32"/>
        </w:rPr>
      </w:pPr>
      <w:r w:rsidRPr="004B150B">
        <w:rPr>
          <w:b/>
          <w:sz w:val="32"/>
          <w:szCs w:val="32"/>
        </w:rPr>
        <w:t>4. Попросите малыша «спеть»</w:t>
      </w:r>
      <w:r>
        <w:rPr>
          <w:b/>
          <w:sz w:val="32"/>
          <w:szCs w:val="32"/>
        </w:rPr>
        <w:t xml:space="preserve"> </w:t>
      </w:r>
      <w:r w:rsidRPr="004B150B">
        <w:rPr>
          <w:b/>
          <w:sz w:val="32"/>
          <w:szCs w:val="32"/>
        </w:rPr>
        <w:t>песенку ладошками.</w:t>
      </w:r>
    </w:p>
    <w:p w:rsidR="00344DF8" w:rsidRPr="004B150B" w:rsidRDefault="00344DF8" w:rsidP="00344DF8">
      <w:pPr>
        <w:tabs>
          <w:tab w:val="num" w:pos="-360"/>
        </w:tabs>
        <w:rPr>
          <w:b/>
        </w:rPr>
      </w:pPr>
    </w:p>
    <w:p w:rsidR="00344DF8" w:rsidRPr="004B150B" w:rsidRDefault="00344DF8" w:rsidP="00344DF8">
      <w:pPr>
        <w:tabs>
          <w:tab w:val="num" w:pos="-360"/>
        </w:tabs>
        <w:rPr>
          <w:b/>
          <w:color w:val="000080"/>
        </w:rPr>
      </w:pPr>
    </w:p>
    <w:p w:rsidR="00E80F1D" w:rsidRDefault="00E80F1D"/>
    <w:sectPr w:rsidR="00E80F1D" w:rsidSect="002E23FD">
      <w:pgSz w:w="11906" w:h="16838"/>
      <w:pgMar w:top="1021" w:right="851" w:bottom="1134" w:left="964" w:header="709" w:footer="709" w:gutter="0"/>
      <w:pgBorders w:offsetFrom="page">
        <w:top w:val="twistedLines1" w:sz="18" w:space="24" w:color="0066FF"/>
        <w:left w:val="twistedLines1" w:sz="18" w:space="24" w:color="0066FF"/>
        <w:bottom w:val="twistedLines1" w:sz="18" w:space="24" w:color="0066FF"/>
        <w:right w:val="twistedLines1" w:sz="18" w:space="24" w:color="0066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770B1"/>
    <w:multiLevelType w:val="hybridMultilevel"/>
    <w:tmpl w:val="BACC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EB5B60"/>
    <w:multiLevelType w:val="hybridMultilevel"/>
    <w:tmpl w:val="4B4E8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995CCB"/>
    <w:multiLevelType w:val="hybridMultilevel"/>
    <w:tmpl w:val="21B8D4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344DF8"/>
    <w:rsid w:val="00327FDE"/>
    <w:rsid w:val="00344DF8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2019-02-25T18:47:00Z</dcterms:created>
  <dcterms:modified xsi:type="dcterms:W3CDTF">2019-02-25T18:48:00Z</dcterms:modified>
</cp:coreProperties>
</file>