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E2A" w:rsidRPr="00771E2A" w:rsidRDefault="00771E2A" w:rsidP="00771E2A">
      <w:pPr>
        <w:shd w:val="clear" w:color="auto" w:fill="FFFFFF"/>
        <w:spacing w:line="407" w:lineRule="atLeast"/>
        <w:outlineLvl w:val="1"/>
        <w:rPr>
          <w:rFonts w:ascii="Arial" w:eastAsia="Times New Roman" w:hAnsi="Arial" w:cs="Arial"/>
          <w:color w:val="007AD0"/>
          <w:sz w:val="41"/>
          <w:szCs w:val="41"/>
          <w:lang w:eastAsia="ru-RU"/>
        </w:rPr>
      </w:pPr>
      <w:r w:rsidRPr="00771E2A">
        <w:rPr>
          <w:rFonts w:ascii="Arial" w:eastAsia="Times New Roman" w:hAnsi="Arial" w:cs="Arial"/>
          <w:color w:val="007AD0"/>
          <w:sz w:val="41"/>
          <w:szCs w:val="41"/>
          <w:lang w:eastAsia="ru-RU"/>
        </w:rPr>
        <w:t>Музыка</w:t>
      </w:r>
      <w:r>
        <w:rPr>
          <w:rFonts w:ascii="Arial" w:eastAsia="Times New Roman" w:hAnsi="Arial" w:cs="Arial"/>
          <w:color w:val="007AD0"/>
          <w:sz w:val="41"/>
          <w:szCs w:val="41"/>
          <w:lang w:eastAsia="ru-RU"/>
        </w:rPr>
        <w:t xml:space="preserve"> в МКДОУ « </w:t>
      </w:r>
      <w:proofErr w:type="spellStart"/>
      <w:r>
        <w:rPr>
          <w:rFonts w:ascii="Arial" w:eastAsia="Times New Roman" w:hAnsi="Arial" w:cs="Arial"/>
          <w:color w:val="007AD0"/>
          <w:sz w:val="41"/>
          <w:szCs w:val="41"/>
          <w:lang w:eastAsia="ru-RU"/>
        </w:rPr>
        <w:t>Тидибский</w:t>
      </w:r>
      <w:proofErr w:type="spellEnd"/>
      <w:r>
        <w:rPr>
          <w:rFonts w:ascii="Arial" w:eastAsia="Times New Roman" w:hAnsi="Arial" w:cs="Arial"/>
          <w:color w:val="007AD0"/>
          <w:sz w:val="41"/>
          <w:szCs w:val="41"/>
          <w:lang w:eastAsia="ru-RU"/>
        </w:rPr>
        <w:t xml:space="preserve"> детский сад»</w:t>
      </w:r>
    </w:p>
    <w:p w:rsidR="00771E2A" w:rsidRPr="00771E2A" w:rsidRDefault="00771E2A" w:rsidP="00771E2A">
      <w:pPr>
        <w:shd w:val="clear" w:color="auto" w:fill="FFFFFF"/>
        <w:spacing w:line="373" w:lineRule="atLeast"/>
        <w:ind w:firstLine="708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771E2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Рабочая программа по музыке, опираясь на вариативную комплексную программу, предполагает проведение музыкальных  занятий 2 раза в неделю в каждой возрастной группе. Исходя из календарного года (с 1 сентября текущего по 31 мая) количество часов, отведенных на музыкальные занятия, будет равняться 72 часам для каждой возрастной группы. 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71E2A"/>
    <w:rsid w:val="00771E2A"/>
    <w:rsid w:val="00CF7622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2">
    <w:name w:val="heading 2"/>
    <w:basedOn w:val="a"/>
    <w:link w:val="20"/>
    <w:uiPriority w:val="9"/>
    <w:qFormat/>
    <w:rsid w:val="00771E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E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5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1284">
          <w:marLeft w:val="0"/>
          <w:marRight w:val="0"/>
          <w:marTop w:val="339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218">
          <w:marLeft w:val="0"/>
          <w:marRight w:val="0"/>
          <w:marTop w:val="339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2019-02-23T16:22:00Z</dcterms:created>
  <dcterms:modified xsi:type="dcterms:W3CDTF">2019-02-23T16:23:00Z</dcterms:modified>
</cp:coreProperties>
</file>