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8"/>
        </w:rPr>
        <w:t>Муниципальное казенное дошкольное образовательное учреждение</w:t>
      </w:r>
    </w:p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8"/>
        </w:rPr>
        <w:t xml:space="preserve"> «</w:t>
      </w:r>
      <w:proofErr w:type="spellStart"/>
      <w:r>
        <w:rPr>
          <w:rFonts w:ascii="Times New Roman" w:hAnsi="Times New Roman"/>
          <w:sz w:val="24"/>
          <w:szCs w:val="28"/>
        </w:rPr>
        <w:t>Тидибский</w:t>
      </w:r>
      <w:proofErr w:type="spellEnd"/>
      <w:r>
        <w:rPr>
          <w:rFonts w:ascii="Times New Roman" w:hAnsi="Times New Roman"/>
          <w:sz w:val="24"/>
          <w:szCs w:val="28"/>
        </w:rPr>
        <w:t xml:space="preserve"> детский сад » </w:t>
      </w:r>
      <w:proofErr w:type="spellStart"/>
      <w:r>
        <w:rPr>
          <w:rFonts w:ascii="Times New Roman" w:hAnsi="Times New Roman"/>
          <w:sz w:val="24"/>
          <w:szCs w:val="28"/>
        </w:rPr>
        <w:t>Шамильского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района РД </w:t>
      </w: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000"/>
      </w:tblPr>
      <w:tblGrid>
        <w:gridCol w:w="2797"/>
        <w:gridCol w:w="6989"/>
      </w:tblGrid>
      <w:tr w:rsidR="00B3356A">
        <w:tblPrEx>
          <w:tblCellMar>
            <w:top w:w="0" w:type="dxa"/>
            <w:bottom w:w="0" w:type="dxa"/>
          </w:tblCellMar>
        </w:tblPrEx>
        <w:tc>
          <w:tcPr>
            <w:tcW w:w="4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ПРИНЯТО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Педагогическим советом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Протокол №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8"/>
              </w:rPr>
              <w:t>от «09»09. 2018г.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Приказ № 1</w:t>
            </w:r>
          </w:p>
        </w:tc>
        <w:tc>
          <w:tcPr>
            <w:tcW w:w="14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УТВЕРЖДЕНО</w:t>
            </w:r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Заведующий</w:t>
            </w:r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МКДОУ «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Тидибский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детский сад »</w:t>
            </w:r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_____________М.А.Магомедовна</w:t>
            </w:r>
            <w:proofErr w:type="spellEnd"/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Приказ № от «05» 09.2018г.</w:t>
            </w:r>
          </w:p>
          <w:p w:rsidR="00B3356A" w:rsidRDefault="00B3356A">
            <w:pPr>
              <w:pStyle w:val="a3"/>
              <w:spacing w:after="0" w:line="100" w:lineRule="atLeast"/>
              <w:jc w:val="center"/>
            </w:pPr>
          </w:p>
        </w:tc>
      </w:tr>
    </w:tbl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48"/>
          <w:szCs w:val="28"/>
        </w:rPr>
        <w:t>ПОЛОЖЕНИЕ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>о Рабочей программе педагога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в соответствии с ФГОС </w:t>
      </w:r>
      <w:proofErr w:type="gramStart"/>
      <w:r w:rsidRPr="00F9745A">
        <w:rPr>
          <w:rFonts w:ascii="Times New Roman" w:hAnsi="Times New Roman"/>
          <w:sz w:val="52"/>
          <w:szCs w:val="52"/>
        </w:rPr>
        <w:t>ДО</w:t>
      </w:r>
      <w:proofErr w:type="gramEnd"/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Муниципального казенного дошкольного 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образовательного учреждения « </w:t>
      </w:r>
      <w:proofErr w:type="spellStart"/>
      <w:r w:rsidRPr="00F9745A">
        <w:rPr>
          <w:rFonts w:ascii="Times New Roman" w:hAnsi="Times New Roman"/>
          <w:sz w:val="52"/>
          <w:szCs w:val="52"/>
        </w:rPr>
        <w:t>Тидибский</w:t>
      </w:r>
      <w:proofErr w:type="spellEnd"/>
      <w:r w:rsidRPr="00F9745A">
        <w:rPr>
          <w:rFonts w:ascii="Times New Roman" w:hAnsi="Times New Roman"/>
          <w:sz w:val="52"/>
          <w:szCs w:val="52"/>
        </w:rPr>
        <w:t xml:space="preserve"> 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детский сад » </w:t>
      </w:r>
    </w:p>
    <w:p w:rsidR="00B3356A" w:rsidRPr="00F9745A" w:rsidRDefault="00B3356A">
      <w:pPr>
        <w:pStyle w:val="a3"/>
        <w:spacing w:after="0" w:line="100" w:lineRule="atLeast"/>
        <w:jc w:val="center"/>
        <w:rPr>
          <w:sz w:val="52"/>
          <w:szCs w:val="52"/>
        </w:rPr>
      </w:pPr>
    </w:p>
    <w:p w:rsidR="00B3356A" w:rsidRPr="00F9745A" w:rsidRDefault="00B3356A">
      <w:pPr>
        <w:pStyle w:val="a3"/>
        <w:spacing w:after="0" w:line="100" w:lineRule="atLeast"/>
        <w:jc w:val="center"/>
        <w:rPr>
          <w:sz w:val="52"/>
          <w:szCs w:val="52"/>
        </w:rPr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745A">
        <w:rPr>
          <w:rFonts w:ascii="Times New Roman" w:hAnsi="Times New Roman"/>
          <w:b/>
          <w:sz w:val="28"/>
          <w:szCs w:val="28"/>
        </w:rPr>
        <w:t xml:space="preserve">.Общие </w:t>
      </w:r>
      <w:r w:rsidRPr="00F9745A">
        <w:rPr>
          <w:rFonts w:ascii="Times New Roman" w:hAnsi="Times New Roman"/>
          <w:b/>
          <w:sz w:val="28"/>
          <w:szCs w:val="28"/>
        </w:rPr>
        <w:t>положения</w:t>
      </w:r>
    </w:p>
    <w:p w:rsidR="00B3356A" w:rsidRPr="00F9745A" w:rsidRDefault="00B3356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Законом РФ «Об образовании в РФ», Приказом </w:t>
      </w:r>
      <w:proofErr w:type="spellStart"/>
      <w:r w:rsidRPr="00F9745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РФ от 17.10.2013 года № 1155 «Об утверждении федерального государственного образовательного стандарта дошкольного образования» (Зарегист</w:t>
      </w:r>
      <w:r w:rsidRPr="00F9745A">
        <w:rPr>
          <w:rFonts w:ascii="Times New Roman" w:hAnsi="Times New Roman"/>
          <w:sz w:val="28"/>
          <w:szCs w:val="28"/>
        </w:rPr>
        <w:t xml:space="preserve">рированного в Минюсте РФ 14.11.2013 № 30384) (далее – ФГОС ДО), Уставом Муниципального  казенного дошкольного образовательного учреждения   « </w:t>
      </w:r>
      <w:proofErr w:type="spellStart"/>
      <w:r w:rsidRPr="00F9745A">
        <w:rPr>
          <w:rFonts w:ascii="Times New Roman" w:hAnsi="Times New Roman"/>
          <w:sz w:val="28"/>
          <w:szCs w:val="28"/>
        </w:rPr>
        <w:t>Тидибский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детский сад» (далее - МКДОУ) и другими локальными актами. 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1.2. Настоящее Положение определяет структуру</w:t>
      </w:r>
      <w:r w:rsidRPr="00F9745A">
        <w:rPr>
          <w:rFonts w:ascii="Times New Roman" w:hAnsi="Times New Roman"/>
          <w:sz w:val="28"/>
          <w:szCs w:val="28"/>
        </w:rPr>
        <w:t>, порядок разработки и утверждения Рабочей программы педагогов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1.3. Рабочая Программа –   нормативный документ образовательного учреждения, характеризующий систему организации образовательной деятельности, разработанный на основе основной общеобразо</w:t>
      </w:r>
      <w:r w:rsidRPr="00F9745A">
        <w:rPr>
          <w:rFonts w:ascii="Times New Roman" w:hAnsi="Times New Roman"/>
          <w:sz w:val="28"/>
          <w:szCs w:val="28"/>
        </w:rPr>
        <w:t>вательной программы МКДОУ, примерной общеобразовательной программы реализуемой МКДОУ, применительно к конкретной возрастной группе, с учетом Федерального образовательного стандарта дошкольного образования,  национально – регионального и локального компонен</w:t>
      </w:r>
      <w:r w:rsidRPr="00F9745A">
        <w:rPr>
          <w:rFonts w:ascii="Times New Roman" w:hAnsi="Times New Roman"/>
          <w:sz w:val="28"/>
          <w:szCs w:val="28"/>
        </w:rPr>
        <w:t>тов.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1.4. Рабочая Программа (далее РП) является неотъемлемой частью образовательной программы ДОУ, разрабатывается педагогами всех возрастных групп, а так же специалистами МКДОУ и включает обеспечение развития личности, мотивации и способностей детей в </w:t>
      </w:r>
      <w:r w:rsidRPr="00F9745A">
        <w:rPr>
          <w:rFonts w:ascii="Times New Roman" w:hAnsi="Times New Roman"/>
          <w:sz w:val="28"/>
          <w:szCs w:val="28"/>
        </w:rPr>
        <w:t>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социально-коммуникативное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познавательное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речевое разв</w:t>
      </w:r>
      <w:r w:rsidRPr="00F9745A">
        <w:rPr>
          <w:sz w:val="28"/>
          <w:szCs w:val="28"/>
        </w:rPr>
        <w:t>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художественно-эстетическое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физическое развитие.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1.5. Структура Рабочей Программы является единой для всех педагогических работников, работающих в Учреждении.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1.6. Рабочая Программа составляется педагогом на учебный год.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1.7. Проектирова</w:t>
      </w:r>
      <w:r w:rsidRPr="00F9745A">
        <w:rPr>
          <w:rFonts w:ascii="Times New Roman" w:hAnsi="Times New Roman"/>
          <w:sz w:val="28"/>
          <w:szCs w:val="28"/>
        </w:rPr>
        <w:t>ние содержания образования  осуществляется педагогами в соответствии  с  уровнем  их  профессионального   мастерства  и  авторским видением.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1.8. За полнотой и качеством реализации РП осуществляется должностной контроль  заведующим .</w:t>
      </w:r>
    </w:p>
    <w:p w:rsidR="00B3356A" w:rsidRPr="00F9745A" w:rsidRDefault="00F9745A">
      <w:pPr>
        <w:pStyle w:val="a3"/>
        <w:tabs>
          <w:tab w:val="left" w:pos="567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lastRenderedPageBreak/>
        <w:t xml:space="preserve">1.10. Срок данного </w:t>
      </w:r>
      <w:r w:rsidRPr="00F9745A">
        <w:rPr>
          <w:rFonts w:ascii="Times New Roman" w:hAnsi="Times New Roman"/>
          <w:sz w:val="28"/>
          <w:szCs w:val="28"/>
        </w:rPr>
        <w:t>положения не ограничен. Положение действует до принятия нового.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745A">
        <w:rPr>
          <w:rFonts w:ascii="Times New Roman" w:hAnsi="Times New Roman"/>
          <w:b/>
          <w:sz w:val="28"/>
          <w:szCs w:val="28"/>
        </w:rPr>
        <w:t>. Цели и задачи рабочей программы педагога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2.1. Цель РП – планирование, организация и управление воспитательным процессом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2.2. РП регламентируется деятельность педагогических работников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2.3</w:t>
      </w:r>
      <w:r w:rsidRPr="00F9745A">
        <w:rPr>
          <w:rFonts w:ascii="Times New Roman" w:hAnsi="Times New Roman"/>
          <w:sz w:val="28"/>
          <w:szCs w:val="28"/>
        </w:rPr>
        <w:t>. РП: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конкретизирует цели и задачи обучения и воспитания;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определяет объем и содержание материала, умений и навыков, которыми должны овладеть воспитанники определенной возрастной категории с учетом индивидуальных и психологических характеристик;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опти</w:t>
      </w:r>
      <w:r w:rsidRPr="00F9745A">
        <w:rPr>
          <w:rFonts w:ascii="Times New Roman" w:hAnsi="Times New Roman"/>
          <w:sz w:val="28"/>
          <w:szCs w:val="28"/>
        </w:rPr>
        <w:t>мально распределяет время по изучению тем (принцип комплексно – тематического планирования);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способствует совершенствованию методики проведения занятия с учетом  особенностей детей данной возрастной группы;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активизирует познавательную деятельность восп</w:t>
      </w:r>
      <w:r w:rsidRPr="00F9745A">
        <w:rPr>
          <w:rFonts w:ascii="Times New Roman" w:hAnsi="Times New Roman"/>
          <w:sz w:val="28"/>
          <w:szCs w:val="28"/>
        </w:rPr>
        <w:t>итанников, развитие их творческих способностей;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отражает специфику региона;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применяет современные образовательные технологии;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9745A">
        <w:rPr>
          <w:rFonts w:ascii="Times New Roman" w:hAnsi="Times New Roman"/>
          <w:b/>
          <w:sz w:val="28"/>
          <w:szCs w:val="28"/>
        </w:rPr>
        <w:t>. Требования к структуре и содержанию Рабочей Программы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3.1. Рабочая Программа должна: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четко определять цели и задачи </w:t>
      </w:r>
      <w:r w:rsidRPr="00F9745A">
        <w:rPr>
          <w:rFonts w:ascii="Times New Roman" w:hAnsi="Times New Roman"/>
          <w:sz w:val="28"/>
          <w:szCs w:val="28"/>
        </w:rPr>
        <w:t>образовательной деятельности в данной конкретной возрастной группе;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реализовать системный подход в отборе программного материала;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конкретно определить требования к </w:t>
      </w:r>
      <w:proofErr w:type="gramStart"/>
      <w:r w:rsidRPr="00F9745A">
        <w:rPr>
          <w:rFonts w:ascii="Times New Roman" w:hAnsi="Times New Roman"/>
          <w:sz w:val="28"/>
          <w:szCs w:val="28"/>
        </w:rPr>
        <w:t>приобретаемым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воспитанниками знаний, умений, навыков;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рационально определить формы орг</w:t>
      </w:r>
      <w:r w:rsidRPr="00F9745A">
        <w:rPr>
          <w:rFonts w:ascii="Times New Roman" w:hAnsi="Times New Roman"/>
          <w:sz w:val="28"/>
          <w:szCs w:val="28"/>
        </w:rPr>
        <w:t>анизации процесса обучения и воспитания с учетом возрастных особенностей детей.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3.2 Содержание РП должно отражать следующие аспекты образовательной среды ребенка дошкольного возраста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предметно – пространственная развивающая образовательная среда;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</w:t>
      </w:r>
      <w:r w:rsidRPr="00F9745A">
        <w:rPr>
          <w:rFonts w:ascii="Times New Roman" w:hAnsi="Times New Roman"/>
          <w:sz w:val="28"/>
          <w:szCs w:val="28"/>
        </w:rPr>
        <w:t xml:space="preserve">актер взаимодействия </w:t>
      </w:r>
      <w:proofErr w:type="gramStart"/>
      <w:r w:rsidRPr="00F9745A">
        <w:rPr>
          <w:rFonts w:ascii="Times New Roman" w:hAnsi="Times New Roman"/>
          <w:sz w:val="28"/>
          <w:szCs w:val="28"/>
        </w:rPr>
        <w:t>со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взрослыми;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характер взаимодействия с детьми;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система отношений ребенка к миру, к другим людям, к себе самому.</w:t>
      </w:r>
    </w:p>
    <w:p w:rsidR="00B3356A" w:rsidRPr="00F9745A" w:rsidRDefault="00F9745A">
      <w:pPr>
        <w:pStyle w:val="a3"/>
        <w:spacing w:after="0" w:line="100" w:lineRule="atLeast"/>
        <w:ind w:firstLine="709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3.3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соответствии с ФГОС ДО Рабочая Программа должна состоять из обязательной части и части, формируемой участниками</w:t>
      </w:r>
      <w:r w:rsidRPr="00F9745A">
        <w:rPr>
          <w:rFonts w:ascii="Times New Roman" w:hAnsi="Times New Roman"/>
          <w:sz w:val="28"/>
          <w:szCs w:val="28"/>
        </w:rPr>
        <w:t xml:space="preserve"> образовательных отношений. Обязательная часть РП предполагает комплексность подхода, обеспечивая развитие детей во всех пяти взаимодополняющих образовательных областях.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В части, формируемой участниками образовательных отношений, должны быть представлены в</w:t>
      </w:r>
      <w:r w:rsidRPr="00F9745A">
        <w:rPr>
          <w:rFonts w:ascii="Times New Roman" w:hAnsi="Times New Roman"/>
          <w:sz w:val="28"/>
          <w:szCs w:val="28"/>
        </w:rPr>
        <w:t xml:space="preserve">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</w:t>
      </w:r>
      <w:r w:rsidRPr="00F9745A">
        <w:rPr>
          <w:rFonts w:ascii="Times New Roman" w:hAnsi="Times New Roman"/>
          <w:sz w:val="28"/>
          <w:szCs w:val="28"/>
        </w:rPr>
        <w:lastRenderedPageBreak/>
        <w:t xml:space="preserve">образовательные </w:t>
      </w:r>
      <w:r w:rsidRPr="00F9745A">
        <w:rPr>
          <w:rFonts w:ascii="Times New Roman" w:hAnsi="Times New Roman"/>
          <w:sz w:val="28"/>
          <w:szCs w:val="28"/>
        </w:rPr>
        <w:t>программы), методики, формы организации образовательной работы.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3.4. В Рабочей Программе должны быть представлены следующие структурные элементы: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i/>
          <w:sz w:val="28"/>
          <w:szCs w:val="28"/>
        </w:rPr>
        <w:t>Титульный лист.</w:t>
      </w:r>
    </w:p>
    <w:p w:rsidR="00B3356A" w:rsidRPr="00F9745A" w:rsidRDefault="00F9745A">
      <w:pPr>
        <w:pStyle w:val="a3"/>
        <w:numPr>
          <w:ilvl w:val="1"/>
          <w:numId w:val="1"/>
        </w:numPr>
        <w:tabs>
          <w:tab w:val="left" w:pos="142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i/>
          <w:sz w:val="28"/>
          <w:szCs w:val="28"/>
        </w:rPr>
        <w:t>Целевой раздел: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 Пояснительная записка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В пояснительной записке важно указать нормативные </w:t>
      </w:r>
      <w:r w:rsidRPr="00F9745A">
        <w:rPr>
          <w:rFonts w:ascii="Times New Roman" w:hAnsi="Times New Roman"/>
          <w:sz w:val="28"/>
          <w:szCs w:val="28"/>
        </w:rPr>
        <w:t xml:space="preserve">правовые документы, на основе которых разработана программа, а так же основная общеобразовательная программа МКДОУ, примерная образовательная программа, парциальные программы, авторские технологии и др.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Раскрываются: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- срок реализации;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возраст детей;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</w:t>
      </w:r>
      <w:r w:rsidRPr="00F9745A">
        <w:rPr>
          <w:rFonts w:ascii="Times New Roman" w:hAnsi="Times New Roman"/>
          <w:sz w:val="28"/>
          <w:szCs w:val="28"/>
        </w:rPr>
        <w:t xml:space="preserve"> указывается </w:t>
      </w:r>
      <w:proofErr w:type="gramStart"/>
      <w:r w:rsidRPr="00F9745A">
        <w:rPr>
          <w:rFonts w:ascii="Times New Roman" w:hAnsi="Times New Roman"/>
          <w:sz w:val="28"/>
          <w:szCs w:val="28"/>
        </w:rPr>
        <w:t>язык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на котором ведется образование;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1.1.1. Цель и задачи (с учетом требований ФГОС </w:t>
      </w:r>
      <w:proofErr w:type="gramStart"/>
      <w:r w:rsidRPr="00F9745A">
        <w:rPr>
          <w:rFonts w:ascii="Times New Roman" w:hAnsi="Times New Roman"/>
          <w:sz w:val="28"/>
          <w:szCs w:val="28"/>
        </w:rPr>
        <w:t>ДО</w:t>
      </w:r>
      <w:proofErr w:type="gramEnd"/>
      <w:r w:rsidRPr="00F9745A">
        <w:rPr>
          <w:rFonts w:ascii="Times New Roman" w:hAnsi="Times New Roman"/>
          <w:sz w:val="28"/>
          <w:szCs w:val="28"/>
        </w:rPr>
        <w:t>, на основе ООП ДО МКДОУ и примерной ООП ДО);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1.1.2.  Принципы и подходы к формированию программы;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1.1.3. Возрастные, психологические и индивидуальные харак</w:t>
      </w:r>
      <w:r w:rsidRPr="00F9745A">
        <w:rPr>
          <w:rFonts w:ascii="Times New Roman" w:hAnsi="Times New Roman"/>
          <w:sz w:val="28"/>
          <w:szCs w:val="28"/>
        </w:rPr>
        <w:t>теристики особенностей  развития детей, воспитывающихся в группе;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1.1.4. Значимые  для разработки Рабочей Программы характеристики, в том числе характеристики особенностей развития детей воспитывающихся в группе: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Раскрываются: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выбранные методологические  подходы к образованию детей;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наличие приоритетного направления ООП </w:t>
      </w:r>
      <w:proofErr w:type="gramStart"/>
      <w:r w:rsidRPr="00F9745A">
        <w:rPr>
          <w:rFonts w:ascii="Times New Roman" w:hAnsi="Times New Roman"/>
          <w:sz w:val="28"/>
          <w:szCs w:val="28"/>
        </w:rPr>
        <w:t>ДО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в ДОУ;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особенности </w:t>
      </w:r>
      <w:proofErr w:type="spellStart"/>
      <w:r w:rsidRPr="00F9745A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условий;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региональные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этнокультурные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климатические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индивидуальные </w:t>
      </w:r>
      <w:r w:rsidRPr="00F9745A">
        <w:rPr>
          <w:rFonts w:ascii="Times New Roman" w:hAnsi="Times New Roman"/>
          <w:sz w:val="28"/>
          <w:szCs w:val="28"/>
        </w:rPr>
        <w:t>особенности контингента воспитанников группы;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характеристика состава родителей (законных представителей).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1.2.Планируемые результаты освоения  программы.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Раскрываются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целевые ориентиры группы данного возраста;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целевые ориентиры в части формируемой у</w:t>
      </w:r>
      <w:r w:rsidRPr="00F9745A">
        <w:rPr>
          <w:rFonts w:ascii="Times New Roman" w:hAnsi="Times New Roman"/>
          <w:sz w:val="28"/>
          <w:szCs w:val="28"/>
        </w:rPr>
        <w:t>частниками образовательных отношений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педагогическая диагностика достижения детьми планируемых результатов (мониторинговые условия)</w:t>
      </w:r>
    </w:p>
    <w:p w:rsidR="00B3356A" w:rsidRPr="00F9745A" w:rsidRDefault="00F9745A">
      <w:pPr>
        <w:pStyle w:val="ab"/>
        <w:numPr>
          <w:ilvl w:val="0"/>
          <w:numId w:val="2"/>
        </w:numPr>
        <w:tabs>
          <w:tab w:val="left" w:pos="142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</w:t>
      </w:r>
      <w:r w:rsidRPr="00F9745A">
        <w:rPr>
          <w:rFonts w:ascii="Times New Roman" w:hAnsi="Times New Roman"/>
          <w:i/>
          <w:sz w:val="28"/>
          <w:szCs w:val="28"/>
        </w:rPr>
        <w:t>Содержательный раздел</w:t>
      </w:r>
    </w:p>
    <w:p w:rsidR="00B3356A" w:rsidRPr="00F9745A" w:rsidRDefault="00F9745A">
      <w:pPr>
        <w:pStyle w:val="ab"/>
        <w:numPr>
          <w:ilvl w:val="1"/>
          <w:numId w:val="2"/>
        </w:numPr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</w:t>
      </w:r>
      <w:r w:rsidRPr="00F9745A">
        <w:rPr>
          <w:rFonts w:ascii="Times New Roman" w:hAnsi="Times New Roman"/>
          <w:sz w:val="28"/>
          <w:szCs w:val="28"/>
        </w:rPr>
        <w:t>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содержания:</w:t>
      </w:r>
      <w:proofErr w:type="gramEnd"/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lastRenderedPageBreak/>
        <w:t>Содержание РП должно обеспечивать развитие лично</w:t>
      </w:r>
      <w:r w:rsidRPr="00F9745A">
        <w:rPr>
          <w:sz w:val="28"/>
          <w:szCs w:val="28"/>
        </w:rPr>
        <w:t>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социально-коммуникативное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п</w:t>
      </w:r>
      <w:r w:rsidRPr="00F9745A">
        <w:rPr>
          <w:sz w:val="28"/>
          <w:szCs w:val="28"/>
        </w:rPr>
        <w:t>ознавательное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речевое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художественно-эстетическое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физическое развитие.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 xml:space="preserve">Конкретное содержание указанных образовательных областей должно зависеть от возрастных и индивидуальных особенностей детей. И определяется целями и </w:t>
      </w:r>
      <w:r w:rsidRPr="00F9745A">
        <w:rPr>
          <w:sz w:val="28"/>
          <w:szCs w:val="28"/>
        </w:rPr>
        <w:t>задачами РП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Описание вариативных форм, способов, методов и средств реализации РП с учетом возра</w:t>
      </w:r>
      <w:r w:rsidRPr="00F9745A">
        <w:rPr>
          <w:rFonts w:ascii="Times New Roman" w:hAnsi="Times New Roman"/>
          <w:sz w:val="28"/>
          <w:szCs w:val="28"/>
        </w:rPr>
        <w:t>стных и индивидуальных особенностей воспитанников, специфики их образовательных потребностей и интересов;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Описание образовательной деятельности по профессиональной коррекции нарушений развития детей;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Особенности образовательной деятельности разных видов и </w:t>
      </w:r>
      <w:r w:rsidRPr="00F9745A">
        <w:rPr>
          <w:rFonts w:ascii="Times New Roman" w:hAnsi="Times New Roman"/>
          <w:sz w:val="28"/>
          <w:szCs w:val="28"/>
        </w:rPr>
        <w:t>культурных практик;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Способы и направления поддержки детской инициативы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Особенности взаимодействия педагогического коллектива с семьями воспитанников:</w:t>
      </w:r>
    </w:p>
    <w:p w:rsidR="00B3356A" w:rsidRPr="00F9745A" w:rsidRDefault="00F9745A">
      <w:pPr>
        <w:pStyle w:val="ab"/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особенности взаимодействия с семьями воспитанников группы;</w:t>
      </w:r>
    </w:p>
    <w:p w:rsidR="00B3356A" w:rsidRPr="00F9745A" w:rsidRDefault="00F9745A">
      <w:pPr>
        <w:pStyle w:val="ab"/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перспективный план работы с родителями на г</w:t>
      </w:r>
      <w:r w:rsidRPr="00F9745A">
        <w:rPr>
          <w:rFonts w:ascii="Times New Roman" w:hAnsi="Times New Roman"/>
          <w:sz w:val="28"/>
          <w:szCs w:val="28"/>
        </w:rPr>
        <w:t>од.</w:t>
      </w:r>
    </w:p>
    <w:p w:rsidR="00B3356A" w:rsidRPr="00F9745A" w:rsidRDefault="00F9745A">
      <w:pPr>
        <w:pStyle w:val="aa"/>
        <w:numPr>
          <w:ilvl w:val="0"/>
          <w:numId w:val="2"/>
        </w:num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F9745A">
        <w:rPr>
          <w:i/>
          <w:sz w:val="28"/>
          <w:szCs w:val="28"/>
        </w:rPr>
        <w:t>Организационный раздел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  <w:tab w:val="left" w:pos="28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Описание материально – технического обеспечения РП;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Описание обеспеченности методическими материалами и средствами обучения и воспитания;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Распорядок и режим дня: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расписание НОД;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режим дня;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календарный учебный график;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 xml:space="preserve">- </w:t>
      </w:r>
      <w:r w:rsidRPr="00F9745A">
        <w:rPr>
          <w:sz w:val="28"/>
          <w:szCs w:val="28"/>
        </w:rPr>
        <w:t>учебный план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Перспективно-календарное и/или календарное планирование образовательной работы дошкольного возраста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Особенности традиционных событий, праздников, мероприятий.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Особенности организации развивающей предметно-пространственной среды: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Раскрываются: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lastRenderedPageBreak/>
        <w:t>- функции, принципы, задачи, методы построения РППС, центры развития (активности), их насыщение в группе.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описывается пространство ДОУ, его помещения, которые используются для реализации рабочей программы данной возрастной группы, территория (участок) ДО</w:t>
      </w:r>
      <w:r w:rsidRPr="00F9745A">
        <w:rPr>
          <w:sz w:val="28"/>
          <w:szCs w:val="28"/>
        </w:rPr>
        <w:t>У; среда ближайшего социума, используемого в образовательном процессе</w:t>
      </w:r>
    </w:p>
    <w:p w:rsidR="00B3356A" w:rsidRPr="00F9745A" w:rsidRDefault="00F9745A">
      <w:pPr>
        <w:pStyle w:val="aa"/>
        <w:numPr>
          <w:ilvl w:val="0"/>
          <w:numId w:val="2"/>
        </w:numPr>
        <w:tabs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i/>
          <w:sz w:val="28"/>
          <w:szCs w:val="28"/>
        </w:rPr>
        <w:t>Дополнительный раздел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Данный раздел может быть представлен: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конструкты различных форм организации образовательной деятельности с детьми;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описание игр и упражнений;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картотеки;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 xml:space="preserve">- </w:t>
      </w:r>
      <w:r w:rsidRPr="00F9745A">
        <w:rPr>
          <w:sz w:val="28"/>
          <w:szCs w:val="28"/>
        </w:rPr>
        <w:t>сценарии мастер-классов для педагогов и родителей;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комплексы утренней гимнастики;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сценарии различных форм взаимодействия с родителями;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визуальные средства информации (материалы наглядной пропаганды, буклеты, памятки и др.)</w:t>
      </w:r>
    </w:p>
    <w:p w:rsidR="00B3356A" w:rsidRPr="00F9745A" w:rsidRDefault="00B3356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9745A">
        <w:rPr>
          <w:rFonts w:ascii="Times New Roman" w:hAnsi="Times New Roman"/>
          <w:b/>
          <w:sz w:val="28"/>
          <w:szCs w:val="28"/>
        </w:rPr>
        <w:t>. Требования к оформлени</w:t>
      </w:r>
      <w:r w:rsidRPr="00F9745A">
        <w:rPr>
          <w:rFonts w:ascii="Times New Roman" w:hAnsi="Times New Roman"/>
          <w:b/>
          <w:sz w:val="28"/>
          <w:szCs w:val="28"/>
        </w:rPr>
        <w:t>ю РП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4.1. Набор текста производится в текстовом редакторе </w:t>
      </w:r>
      <w:proofErr w:type="spellStart"/>
      <w:r w:rsidRPr="00F9745A">
        <w:rPr>
          <w:rFonts w:ascii="Times New Roman" w:hAnsi="Times New Roman"/>
          <w:sz w:val="28"/>
          <w:szCs w:val="28"/>
        </w:rPr>
        <w:t>Word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45A">
        <w:rPr>
          <w:rFonts w:ascii="Times New Roman" w:hAnsi="Times New Roman"/>
          <w:sz w:val="28"/>
          <w:szCs w:val="28"/>
        </w:rPr>
        <w:t>forWindows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с одной стороны листа формата А</w:t>
      </w:r>
      <w:proofErr w:type="gramStart"/>
      <w:r w:rsidRPr="00F9745A">
        <w:rPr>
          <w:rFonts w:ascii="Times New Roman" w:hAnsi="Times New Roman"/>
          <w:sz w:val="28"/>
          <w:szCs w:val="28"/>
        </w:rPr>
        <w:t>4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, тип шрифта: </w:t>
      </w:r>
      <w:proofErr w:type="spellStart"/>
      <w:r w:rsidRPr="00F9745A">
        <w:rPr>
          <w:rFonts w:ascii="Times New Roman" w:hAnsi="Times New Roman"/>
          <w:sz w:val="28"/>
          <w:szCs w:val="28"/>
        </w:rPr>
        <w:t>TimesNewRoman</w:t>
      </w:r>
      <w:proofErr w:type="spellEnd"/>
      <w:r w:rsidRPr="00F9745A">
        <w:rPr>
          <w:rFonts w:ascii="Times New Roman" w:hAnsi="Times New Roman"/>
          <w:sz w:val="28"/>
          <w:szCs w:val="28"/>
        </w:rPr>
        <w:t>, размер - 12 пт.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4.2. Оформление титульного листа.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На титульном листе рабочей программы представляется следующая </w:t>
      </w:r>
      <w:r w:rsidRPr="00F9745A">
        <w:rPr>
          <w:rFonts w:ascii="Times New Roman" w:hAnsi="Times New Roman"/>
          <w:sz w:val="28"/>
          <w:szCs w:val="28"/>
        </w:rPr>
        <w:t>информация: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745A">
        <w:rPr>
          <w:rFonts w:ascii="Times New Roman" w:hAnsi="Times New Roman"/>
          <w:sz w:val="28"/>
          <w:szCs w:val="28"/>
        </w:rPr>
        <w:t>- наименование дошкольного образовательного учреждения (в соответствии с Уставом ДОУ, полное, без сокращений) – в верхней части страницы посредине; под наименование ДОУ, указать полный адрес (фактический), местонахождение: индекс, область, гор</w:t>
      </w:r>
      <w:r w:rsidRPr="00F9745A">
        <w:rPr>
          <w:rFonts w:ascii="Times New Roman" w:hAnsi="Times New Roman"/>
          <w:sz w:val="28"/>
          <w:szCs w:val="28"/>
        </w:rPr>
        <w:t>од, улица, дом; телефон, адрес официального сайта ДОУ (индивидуальной страницы педагога).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Титульный лист считается первым, не подлежит нумерации</w:t>
      </w:r>
      <w:proofErr w:type="gramStart"/>
      <w:r w:rsidRPr="00F9745A">
        <w:rPr>
          <w:rFonts w:ascii="Times New Roman" w:hAnsi="Times New Roman"/>
          <w:sz w:val="28"/>
          <w:szCs w:val="28"/>
        </w:rPr>
        <w:t>.;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грифы «согласовано» на педагогическом совете образовательной организации (дата, № протокола), «утверждаю» -</w:t>
      </w:r>
      <w:r w:rsidRPr="00F9745A">
        <w:rPr>
          <w:rFonts w:ascii="Times New Roman" w:hAnsi="Times New Roman"/>
          <w:sz w:val="28"/>
          <w:szCs w:val="28"/>
        </w:rPr>
        <w:t xml:space="preserve"> руководитель образовательной организации;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название РП;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срок реализации РП;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фамилия, имя и отчество разработчика программы (полностью);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должность, квалификация педагогов;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название города;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год разработки программы.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4.3. По контуру листа оставляю</w:t>
      </w:r>
      <w:r w:rsidRPr="00F9745A">
        <w:rPr>
          <w:rFonts w:ascii="Times New Roman" w:hAnsi="Times New Roman"/>
          <w:sz w:val="28"/>
          <w:szCs w:val="28"/>
        </w:rPr>
        <w:t>тся поля: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верхнее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и нижнее - 2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левое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– 3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правое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-1,5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lastRenderedPageBreak/>
        <w:t xml:space="preserve">4.4. Библиография оформляется в соответствии с </w:t>
      </w:r>
      <w:proofErr w:type="spellStart"/>
      <w:r w:rsidRPr="00F9745A">
        <w:rPr>
          <w:rFonts w:ascii="Times New Roman" w:hAnsi="Times New Roman"/>
          <w:sz w:val="28"/>
          <w:szCs w:val="28"/>
        </w:rPr>
        <w:t>ГОСТом</w:t>
      </w:r>
      <w:proofErr w:type="spellEnd"/>
      <w:r w:rsidRPr="00F9745A">
        <w:rPr>
          <w:rFonts w:ascii="Times New Roman" w:hAnsi="Times New Roman"/>
          <w:sz w:val="28"/>
          <w:szCs w:val="28"/>
        </w:rPr>
        <w:t>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9745A">
        <w:rPr>
          <w:rFonts w:ascii="Times New Roman" w:hAnsi="Times New Roman"/>
          <w:b/>
          <w:sz w:val="28"/>
          <w:szCs w:val="28"/>
        </w:rPr>
        <w:t>. Рассмотрение и утверждение рабочих программ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5.1. РП рассматривается и утверждается  на Педагогическом совете 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5.2. РП разрабатывает</w:t>
      </w:r>
      <w:r w:rsidRPr="00F9745A">
        <w:rPr>
          <w:rFonts w:ascii="Times New Roman" w:hAnsi="Times New Roman"/>
          <w:sz w:val="28"/>
          <w:szCs w:val="28"/>
        </w:rPr>
        <w:t>ся и рекомендуется до 1 сентября будущего учебного года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5.3. Педагогический совет выносит свое решение о соответствии Рабочей Программы существующим требованиям и Уставу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5.4. Утверждение РП заведующим МКДОУ осуществляется до 1 сентября текущего учеб</w:t>
      </w:r>
      <w:r w:rsidRPr="00F9745A">
        <w:rPr>
          <w:rFonts w:ascii="Times New Roman" w:hAnsi="Times New Roman"/>
          <w:sz w:val="28"/>
          <w:szCs w:val="28"/>
        </w:rPr>
        <w:t>ного года.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5.5. Оригинал РП, утвержденный заведующим ДОУ, находится у  заведующего. В течение учебного года  осуществляется должностной </w:t>
      </w:r>
      <w:proofErr w:type="gramStart"/>
      <w:r w:rsidRPr="00F974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реализацией Рабочих Программ.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9745A">
        <w:rPr>
          <w:rFonts w:ascii="Times New Roman" w:hAnsi="Times New Roman"/>
          <w:b/>
          <w:sz w:val="28"/>
          <w:szCs w:val="28"/>
        </w:rPr>
        <w:t>. Изменения и дополнения в рабочих программах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6.1. Основания для внесения и</w:t>
      </w:r>
      <w:r w:rsidRPr="00F9745A">
        <w:rPr>
          <w:rFonts w:ascii="Times New Roman" w:hAnsi="Times New Roman"/>
          <w:sz w:val="28"/>
          <w:szCs w:val="28"/>
        </w:rPr>
        <w:t>зменений: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предложения педагогических работников по результатам работы в текущем учебном году;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обновление списка литературы;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предложения Педагогического совета, администрации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6.2. Дополнения и изменения в РП могут вноситься ежегодно перед </w:t>
      </w:r>
      <w:r w:rsidRPr="00F9745A">
        <w:rPr>
          <w:rFonts w:ascii="Times New Roman" w:hAnsi="Times New Roman"/>
          <w:sz w:val="28"/>
          <w:szCs w:val="28"/>
        </w:rPr>
        <w:t>началом нового учебного года. Изменения вносятся в РП в виде вкладыша «Дополнения к РП». При накоплении большого количества изменения РП корректируются в соответствии с накопленным материалом.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9745A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7.1. Контроль осуществляется в со</w:t>
      </w:r>
      <w:r w:rsidRPr="00F9745A">
        <w:rPr>
          <w:rFonts w:ascii="Times New Roman" w:hAnsi="Times New Roman"/>
          <w:sz w:val="28"/>
          <w:szCs w:val="28"/>
        </w:rPr>
        <w:t>ответствии с годовым планом, планом контроля МКДОУ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7.2. Ответственность за полноту и качество реализации Рабочей Программы возлагается на воспитателей и специалистов.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7.3. Ответственность за контроль реализации Рабочих Программ возлагается на  заведующег</w:t>
      </w:r>
      <w:r w:rsidRPr="00F9745A">
        <w:rPr>
          <w:rFonts w:ascii="Times New Roman" w:hAnsi="Times New Roman"/>
          <w:sz w:val="28"/>
          <w:szCs w:val="28"/>
        </w:rPr>
        <w:t>о 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7.4. Положение вступает в силу с момента его утверждения заведующим МКДОУ в установленном порядке.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7.5. Внесения изменений и дополнений в Положение утверждается приказом МКДОУ.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F9745A">
      <w:pPr>
        <w:pStyle w:val="a3"/>
        <w:shd w:val="clear" w:color="auto" w:fill="FEFCF9"/>
        <w:spacing w:before="120" w:after="0" w:line="100" w:lineRule="atLeast"/>
        <w:ind w:left="-851"/>
        <w:jc w:val="center"/>
      </w:pPr>
      <w:r>
        <w:rPr>
          <w:noProof/>
        </w:rPr>
        <w:lastRenderedPageBreak/>
        <w:drawing>
          <wp:inline distT="0" distB="0" distL="0" distR="0">
            <wp:extent cx="6838950" cy="962977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56A" w:rsidRDefault="00B3356A">
      <w:pPr>
        <w:pStyle w:val="a3"/>
        <w:shd w:val="clear" w:color="auto" w:fill="FEFCF9"/>
        <w:spacing w:before="120" w:after="0" w:line="100" w:lineRule="atLeast"/>
        <w:jc w:val="center"/>
      </w:pPr>
    </w:p>
    <w:p w:rsidR="00B3356A" w:rsidRDefault="00F9745A">
      <w:pPr>
        <w:pStyle w:val="a3"/>
        <w:shd w:val="clear" w:color="auto" w:fill="FEFCF9"/>
        <w:spacing w:before="120"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</w:t>
      </w:r>
      <w:r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B3356A" w:rsidRDefault="00F9745A">
      <w:pPr>
        <w:pStyle w:val="a3"/>
        <w:shd w:val="clear" w:color="auto" w:fill="FEFCF9"/>
        <w:spacing w:before="120"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 xml:space="preserve">«Целинный детский сад №4 «Теремок»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</w:t>
      </w:r>
    </w:p>
    <w:p w:rsidR="00B3356A" w:rsidRDefault="00F9745A">
      <w:pPr>
        <w:pStyle w:val="a3"/>
        <w:shd w:val="clear" w:color="auto" w:fill="FEFCF9"/>
        <w:spacing w:before="120"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Целинного района Алтайского края.</w:t>
      </w:r>
    </w:p>
    <w:p w:rsidR="00B3356A" w:rsidRDefault="00B3356A">
      <w:pPr>
        <w:pStyle w:val="a3"/>
        <w:shd w:val="clear" w:color="auto" w:fill="FEFCF9"/>
        <w:spacing w:before="120" w:after="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ПРИКАЗ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«_5_»__08__2016 г.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№ 55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об утверждении «Положения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о Рабочей программе педагога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B3356A" w:rsidRDefault="00B3356A">
      <w:pPr>
        <w:pStyle w:val="a3"/>
        <w:shd w:val="clear" w:color="auto" w:fill="FEFCF9"/>
        <w:spacing w:after="0"/>
        <w:jc w:val="both"/>
      </w:pPr>
    </w:p>
    <w:p w:rsidR="00B3356A" w:rsidRDefault="00B3356A">
      <w:pPr>
        <w:pStyle w:val="a3"/>
        <w:shd w:val="clear" w:color="auto" w:fill="FEFCF9"/>
        <w:spacing w:before="120" w:after="120"/>
        <w:jc w:val="both"/>
      </w:pPr>
    </w:p>
    <w:p w:rsidR="00B3356A" w:rsidRDefault="00B3356A">
      <w:pPr>
        <w:pStyle w:val="a3"/>
        <w:shd w:val="clear" w:color="auto" w:fill="FEFCF9"/>
        <w:spacing w:before="120" w:after="12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  Законом РФ «Об образовании в РФ»,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17.10.2013 года № 1155 «Об утверждении федерально</w:t>
      </w:r>
      <w:r>
        <w:rPr>
          <w:rFonts w:ascii="Times New Roman" w:hAnsi="Times New Roman"/>
          <w:sz w:val="24"/>
          <w:szCs w:val="24"/>
        </w:rPr>
        <w:t>го государственного образовательного стандарта дошкольного образования» (Зарегистрированного в Минюсте РФ 14.11.2013 № 30384) (далее – ФГОС ДО), Уставом МБДОУ и другими локальными актами.</w:t>
      </w:r>
    </w:p>
    <w:p w:rsidR="00B3356A" w:rsidRDefault="00B3356A">
      <w:pPr>
        <w:pStyle w:val="a3"/>
        <w:shd w:val="clear" w:color="auto" w:fill="FEFCF9"/>
        <w:spacing w:before="120" w:after="12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3356A" w:rsidRDefault="00F9745A">
      <w:pPr>
        <w:pStyle w:val="a3"/>
        <w:numPr>
          <w:ilvl w:val="0"/>
          <w:numId w:val="3"/>
        </w:numPr>
        <w:shd w:val="clear" w:color="auto" w:fill="FEFCF9"/>
        <w:spacing w:before="120" w:after="120" w:line="100" w:lineRule="atLeast"/>
        <w:jc w:val="both"/>
      </w:pPr>
      <w:r>
        <w:rPr>
          <w:rFonts w:ascii="Times New Roman" w:hAnsi="Times New Roman"/>
          <w:sz w:val="24"/>
          <w:szCs w:val="24"/>
        </w:rPr>
        <w:t>Утвердить прилагаемый  локальный акт «Положение о Рабоч</w:t>
      </w:r>
      <w:r>
        <w:rPr>
          <w:rFonts w:ascii="Times New Roman" w:hAnsi="Times New Roman"/>
          <w:sz w:val="24"/>
          <w:szCs w:val="24"/>
        </w:rPr>
        <w:t xml:space="preserve">ей программе педагога в соответствии с ФГОС ДО» МБДОУ «Целинный детский сад №4 «Теремок»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 Целинного района Алтайского края на 2016 – 2017 учебный год.</w:t>
      </w:r>
    </w:p>
    <w:p w:rsidR="00B3356A" w:rsidRDefault="00F9745A">
      <w:pPr>
        <w:pStyle w:val="a3"/>
        <w:numPr>
          <w:ilvl w:val="0"/>
          <w:numId w:val="3"/>
        </w:numPr>
        <w:shd w:val="clear" w:color="auto" w:fill="FEFCF9"/>
        <w:spacing w:before="120" w:after="120" w:line="100" w:lineRule="atLeast"/>
        <w:jc w:val="both"/>
      </w:pP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настоящий приказ на официальном сайте учреждения.</w:t>
      </w:r>
    </w:p>
    <w:p w:rsidR="00B3356A" w:rsidRDefault="00F9745A">
      <w:pPr>
        <w:pStyle w:val="a3"/>
        <w:numPr>
          <w:ilvl w:val="0"/>
          <w:numId w:val="3"/>
        </w:numPr>
        <w:shd w:val="clear" w:color="auto" w:fill="FEFCF9"/>
        <w:spacing w:before="120" w:after="120" w:line="100" w:lineRule="atLeast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</w:t>
      </w:r>
      <w:r>
        <w:rPr>
          <w:rFonts w:ascii="Times New Roman" w:hAnsi="Times New Roman"/>
          <w:sz w:val="24"/>
          <w:szCs w:val="24"/>
        </w:rPr>
        <w:t xml:space="preserve"> настоящего приказа оставляю за собой.</w:t>
      </w:r>
    </w:p>
    <w:p w:rsidR="00B3356A" w:rsidRDefault="00B3356A">
      <w:pPr>
        <w:pStyle w:val="a3"/>
        <w:shd w:val="clear" w:color="auto" w:fill="FEFCF9"/>
        <w:spacing w:before="120" w:after="120"/>
        <w:ind w:left="51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ind w:left="510"/>
        <w:jc w:val="both"/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Т.А.Тарасенко</w:t>
      </w:r>
      <w:proofErr w:type="spellEnd"/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</w:pPr>
    </w:p>
    <w:sectPr w:rsidR="00B3356A" w:rsidSect="00B3356A">
      <w:pgSz w:w="11906" w:h="16838"/>
      <w:pgMar w:top="1134" w:right="851" w:bottom="1134" w:left="1701" w:header="720" w:footer="720" w:gutter="0"/>
      <w:cols w:space="720"/>
      <w:formProt w:val="0"/>
      <w:titlePg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C2591"/>
    <w:multiLevelType w:val="multilevel"/>
    <w:tmpl w:val="4D422DC2"/>
    <w:lvl w:ilvl="0">
      <w:start w:val="6"/>
      <w:numFmt w:val="decimal"/>
      <w:lvlText w:val="1.%1."/>
      <w:lvlJc w:val="left"/>
      <w:pPr>
        <w:ind w:left="0" w:firstLine="0"/>
      </w:pPr>
      <w:rPr>
        <w:b/>
        <w:bCs/>
        <w:i/>
        <w:iCs/>
        <w:smallCaps/>
        <w:dstrike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1">
      <w:start w:val="1"/>
      <w:numFmt w:val="upperRoman"/>
      <w:lvlText w:val="%2."/>
      <w:lvlJc w:val="right"/>
      <w:pPr>
        <w:ind w:left="0" w:firstLine="0"/>
      </w:pPr>
      <w:rPr>
        <w:b/>
      </w:rPr>
    </w:lvl>
    <w:lvl w:ilvl="2">
      <w:start w:val="1"/>
      <w:numFmt w:val="decimal"/>
      <w:lvlText w:val="%2.%3"/>
      <w:lvlJc w:val="left"/>
      <w:pPr>
        <w:ind w:left="0" w:firstLine="0"/>
      </w:pPr>
    </w:lvl>
    <w:lvl w:ilvl="3">
      <w:start w:val="1"/>
      <w:numFmt w:val="decimal"/>
      <w:lvlText w:val="%2.%3.%4"/>
      <w:lvlJc w:val="left"/>
      <w:pPr>
        <w:ind w:left="0" w:firstLine="0"/>
      </w:pPr>
    </w:lvl>
    <w:lvl w:ilvl="4">
      <w:start w:val="1"/>
      <w:numFmt w:val="decimal"/>
      <w:lvlText w:val="%2.%3.%4.%5"/>
      <w:lvlJc w:val="left"/>
      <w:pPr>
        <w:ind w:left="0" w:firstLine="0"/>
      </w:pPr>
    </w:lvl>
    <w:lvl w:ilvl="5">
      <w:start w:val="1"/>
      <w:numFmt w:val="decimal"/>
      <w:lvlText w:val="%2.%3.%4.%5.%6"/>
      <w:lvlJc w:val="left"/>
      <w:pPr>
        <w:ind w:left="0" w:firstLine="0"/>
      </w:pPr>
    </w:lvl>
    <w:lvl w:ilvl="6">
      <w:start w:val="1"/>
      <w:numFmt w:val="decimal"/>
      <w:lvlText w:val="%2.%3.%4.%5.%6.%7"/>
      <w:lvlJc w:val="left"/>
      <w:pPr>
        <w:ind w:left="0" w:firstLine="0"/>
      </w:pPr>
    </w:lvl>
    <w:lvl w:ilvl="7">
      <w:start w:val="1"/>
      <w:numFmt w:val="decimal"/>
      <w:lvlText w:val="%2.%3.%4.%5.%6.%7.%8"/>
      <w:lvlJc w:val="left"/>
      <w:pPr>
        <w:ind w:left="0" w:firstLine="0"/>
      </w:pPr>
    </w:lvl>
    <w:lvl w:ilvl="8">
      <w:start w:val="1"/>
      <w:numFmt w:val="decimal"/>
      <w:lvlText w:val="%2.%3.%4.%5.%6.%7.%8.%9"/>
      <w:lvlJc w:val="left"/>
      <w:pPr>
        <w:ind w:left="0" w:firstLine="0"/>
      </w:pPr>
    </w:lvl>
  </w:abstractNum>
  <w:abstractNum w:abstractNumId="1">
    <w:nsid w:val="3E115283"/>
    <w:multiLevelType w:val="multilevel"/>
    <w:tmpl w:val="5F522A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94862F7"/>
    <w:multiLevelType w:val="multilevel"/>
    <w:tmpl w:val="B6A09332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2.%3."/>
      <w:lvlJc w:val="right"/>
      <w:pPr>
        <w:ind w:left="1950" w:hanging="180"/>
      </w:pPr>
    </w:lvl>
    <w:lvl w:ilvl="3">
      <w:start w:val="1"/>
      <w:numFmt w:val="decimal"/>
      <w:lvlText w:val="%2.%3.%4."/>
      <w:lvlJc w:val="left"/>
      <w:pPr>
        <w:ind w:left="2670" w:hanging="360"/>
      </w:pPr>
    </w:lvl>
    <w:lvl w:ilvl="4">
      <w:start w:val="1"/>
      <w:numFmt w:val="lowerLetter"/>
      <w:lvlText w:val="%2.%3.%4.%5."/>
      <w:lvlJc w:val="left"/>
      <w:pPr>
        <w:ind w:left="3390" w:hanging="360"/>
      </w:pPr>
    </w:lvl>
    <w:lvl w:ilvl="5">
      <w:start w:val="1"/>
      <w:numFmt w:val="lowerRoman"/>
      <w:lvlText w:val="%2.%3.%4.%5.%6."/>
      <w:lvlJc w:val="right"/>
      <w:pPr>
        <w:ind w:left="4110" w:hanging="180"/>
      </w:pPr>
    </w:lvl>
    <w:lvl w:ilvl="6">
      <w:start w:val="1"/>
      <w:numFmt w:val="decimal"/>
      <w:lvlText w:val="%2.%3.%4.%5.%6.%7."/>
      <w:lvlJc w:val="left"/>
      <w:pPr>
        <w:ind w:left="4830" w:hanging="360"/>
      </w:pPr>
    </w:lvl>
    <w:lvl w:ilvl="7">
      <w:start w:val="1"/>
      <w:numFmt w:val="lowerLetter"/>
      <w:lvlText w:val="%2.%3.%4.%5.%6.%7.%8."/>
      <w:lvlJc w:val="left"/>
      <w:pPr>
        <w:ind w:left="5550" w:hanging="360"/>
      </w:pPr>
    </w:lvl>
    <w:lvl w:ilvl="8">
      <w:start w:val="1"/>
      <w:numFmt w:val="lowerRoman"/>
      <w:lvlText w:val="%2.%3.%4.%5.%6.%7.%8.%9."/>
      <w:lvlJc w:val="right"/>
      <w:pPr>
        <w:ind w:left="6270" w:hanging="180"/>
      </w:pPr>
    </w:lvl>
  </w:abstractNum>
  <w:abstractNum w:abstractNumId="3">
    <w:nsid w:val="6D8C5232"/>
    <w:multiLevelType w:val="multilevel"/>
    <w:tmpl w:val="26280FA0"/>
    <w:lvl w:ilvl="0">
      <w:start w:val="2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56A"/>
    <w:rsid w:val="00B3356A"/>
    <w:rsid w:val="00F9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3356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character" w:customStyle="1" w:styleId="a4">
    <w:name w:val="Текст выноски Знак"/>
    <w:basedOn w:val="a0"/>
    <w:rsid w:val="00B3356A"/>
  </w:style>
  <w:style w:type="character" w:customStyle="1" w:styleId="ListLabel1">
    <w:name w:val="ListLabel 1"/>
    <w:rsid w:val="00B3356A"/>
  </w:style>
  <w:style w:type="character" w:customStyle="1" w:styleId="ListLabel2">
    <w:name w:val="ListLabel 2"/>
    <w:rsid w:val="00B3356A"/>
  </w:style>
  <w:style w:type="character" w:customStyle="1" w:styleId="ListLabel3">
    <w:name w:val="ListLabel 3"/>
    <w:rsid w:val="00B3356A"/>
    <w:rPr>
      <w:b/>
      <w:bCs/>
      <w:i/>
      <w:iCs/>
      <w:smallCaps/>
      <w:dstrike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">
    <w:name w:val="ListLabel 4"/>
    <w:rsid w:val="00B3356A"/>
    <w:rPr>
      <w:b/>
    </w:rPr>
  </w:style>
  <w:style w:type="paragraph" w:customStyle="1" w:styleId="a5">
    <w:name w:val="Заголовок"/>
    <w:basedOn w:val="a3"/>
    <w:next w:val="a6"/>
    <w:rsid w:val="00B3356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3"/>
    <w:rsid w:val="00B3356A"/>
    <w:pPr>
      <w:spacing w:after="120"/>
    </w:pPr>
  </w:style>
  <w:style w:type="paragraph" w:styleId="a7">
    <w:name w:val="List"/>
    <w:basedOn w:val="a6"/>
    <w:rsid w:val="00B3356A"/>
    <w:rPr>
      <w:rFonts w:ascii="Arial" w:hAnsi="Arial" w:cs="Mangal"/>
    </w:rPr>
  </w:style>
  <w:style w:type="paragraph" w:styleId="a8">
    <w:name w:val="Title"/>
    <w:basedOn w:val="a3"/>
    <w:rsid w:val="00B3356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rsid w:val="00B3356A"/>
    <w:pPr>
      <w:suppressLineNumbers/>
    </w:pPr>
    <w:rPr>
      <w:rFonts w:ascii="Arial" w:hAnsi="Arial" w:cs="Mangal"/>
    </w:rPr>
  </w:style>
  <w:style w:type="paragraph" w:styleId="aa">
    <w:name w:val="Normal (Web)"/>
    <w:basedOn w:val="a3"/>
    <w:rsid w:val="00B3356A"/>
  </w:style>
  <w:style w:type="paragraph" w:styleId="ab">
    <w:name w:val="List Paragraph"/>
    <w:basedOn w:val="a3"/>
    <w:rsid w:val="00B3356A"/>
  </w:style>
  <w:style w:type="paragraph" w:styleId="ac">
    <w:name w:val="Balloon Text"/>
    <w:basedOn w:val="a3"/>
    <w:rsid w:val="00B33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1992</Words>
  <Characters>11358</Characters>
  <Application>Microsoft Office Word</Application>
  <DocSecurity>0</DocSecurity>
  <Lines>94</Lines>
  <Paragraphs>26</Paragraphs>
  <ScaleCrop>false</ScaleCrop>
  <Company>Microsoft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2018-07-12T08:56:00Z</cp:lastPrinted>
  <dcterms:created xsi:type="dcterms:W3CDTF">2018-06-27T16:29:00Z</dcterms:created>
  <dcterms:modified xsi:type="dcterms:W3CDTF">2018-07-12T08:56:00Z</dcterms:modified>
</cp:coreProperties>
</file>