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A5" w:rsidRPr="00BE7CA5" w:rsidRDefault="00BB369F" w:rsidP="00BE7CA5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>Тесто для оладий</w:t>
      </w:r>
    </w:p>
    <w:p w:rsidR="00BE7CA5" w:rsidRPr="00BB369F" w:rsidRDefault="00A3200E" w:rsidP="00BB3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fldChar w:fldCharType="begin"/>
      </w:r>
      <w:r>
        <w:instrText>HYPERLINK "http://pbprog.ru/products/programs.php?SECTION_ID=123&amp;ELEMENT_ID=409" \o "Подробнее о программе питания в ДОУ Детский сад: Питание"</w:instrText>
      </w:r>
      <w:r>
        <w:fldChar w:fldCharType="separate"/>
      </w:r>
      <w:r w:rsidR="00BE7C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43000" cy="400050"/>
            <wp:effectExtent l="19050" t="0" r="0" b="0"/>
            <wp:wrapSquare wrapText="bothSides"/>
            <wp:docPr id="2" name="Рисунок 2" descr="Программа Детский сад: Питание">
              <a:hlinkClick xmlns:a="http://schemas.openxmlformats.org/drawingml/2006/main" r:id="rId4" tooltip="&quot;Подробнее о программе питания в ДОУ Детский сад: Пита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грамма Детский сад: Питание">
                      <a:hlinkClick r:id="rId4" tooltip="&quot;Подробнее о программе питания в ДОУ Детский сад: Пита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fldChar w:fldCharType="end"/>
      </w:r>
      <w:r w:rsidR="00BE7CA5" w:rsidRPr="00BE7CA5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="00BE7CA5" w:rsidRPr="00BE7CA5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Тесто для оладий</w:t>
      </w:r>
    </w:p>
    <w:p w:rsidR="00BE7CA5" w:rsidRPr="00BE7CA5" w:rsidRDefault="00BE7CA5" w:rsidP="00BE7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BE7CA5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</w:p>
    <w:p w:rsidR="00BE7CA5" w:rsidRPr="00BE7CA5" w:rsidRDefault="00BE7CA5" w:rsidP="00BE7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BE7CA5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r w:rsidRPr="00BE7CA5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Без обработки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BE7CA5" w:rsidRPr="00BE7CA5" w:rsidTr="00BE7CA5">
        <w:trPr>
          <w:tblCellSpacing w:w="0" w:type="dxa"/>
        </w:trPr>
        <w:tc>
          <w:tcPr>
            <w:tcW w:w="0" w:type="auto"/>
            <w:vAlign w:val="bottom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A3200E" w:rsidRPr="00BE7CA5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BE7CA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A3200E" w:rsidRPr="00BE7CA5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4" type="#_x0000_t75" style="width:63pt;height:22.5pt" o:ole="">
                  <v:imagedata r:id="rId8" o:title=""/>
                </v:shape>
                <w:control r:id="rId9" w:name="DefaultOcxName1" w:shapeid="_x0000_i1034"/>
              </w:object>
            </w:r>
          </w:p>
        </w:tc>
      </w:tr>
    </w:tbl>
    <w:p w:rsidR="00BE7CA5" w:rsidRPr="00BE7CA5" w:rsidRDefault="00BE7CA5" w:rsidP="00BE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CA5" w:rsidRPr="00BB369F" w:rsidRDefault="00A3200E" w:rsidP="00BB369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08.75pt;height:.75pt" o:hrpct="0" o:hralign="center" o:hrstd="t" o:hrnoshade="t" o:hr="t" fillcolor="#cd0d24" stroked="f"/>
        </w:pict>
      </w:r>
      <w:r w:rsidR="00BE7CA5" w:rsidRPr="00BE7CA5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="00BE7CA5" w:rsidRPr="00BE7CA5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="00BE7CA5" w:rsidRPr="00BE7CA5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4"/>
        <w:gridCol w:w="2149"/>
        <w:gridCol w:w="1952"/>
      </w:tblGrid>
      <w:tr w:rsidR="00BE7CA5" w:rsidRPr="00BE7CA5" w:rsidTr="00BE7CA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BE7CA5" w:rsidRPr="00BE7CA5" w:rsidTr="00BE7CA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A3200E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="00BE7CA5" w:rsidRPr="00BE7CA5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Мука пшеничная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48.1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48.1</w:t>
            </w:r>
          </w:p>
        </w:tc>
      </w:tr>
      <w:tr w:rsidR="00BE7CA5" w:rsidRPr="00BE7CA5" w:rsidTr="00BE7CA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A3200E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1" w:tooltip="Открыть страницу о продукте" w:history="1">
              <w:r w:rsidR="00BE7CA5" w:rsidRPr="00BE7CA5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Яйцо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2.4</w:t>
            </w:r>
          </w:p>
        </w:tc>
      </w:tr>
      <w:tr w:rsidR="00BE7CA5" w:rsidRPr="00BE7CA5" w:rsidTr="00BE7CA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A3200E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2" w:tooltip="Открыть страницу о продукте" w:history="1">
              <w:r w:rsidR="00BE7CA5" w:rsidRPr="00BE7CA5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48.1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48.1</w:t>
            </w:r>
          </w:p>
        </w:tc>
      </w:tr>
      <w:tr w:rsidR="00BE7CA5" w:rsidRPr="00BE7CA5" w:rsidTr="00BE7CA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BE7CA5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13" w:tooltip="Открыть страницу о продукте" w:history="1">
              <w:r w:rsidRPr="00BE7CA5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48.1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48.1</w:t>
            </w:r>
          </w:p>
        </w:tc>
      </w:tr>
      <w:tr w:rsidR="00BE7CA5" w:rsidRPr="00BE7CA5" w:rsidTr="00BE7CA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A3200E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4" w:tooltip="Открыть страницу о продукте" w:history="1">
              <w:r w:rsidR="00BE7CA5" w:rsidRPr="00BE7CA5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Дрожжи прессованные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1.4</w:t>
            </w:r>
          </w:p>
        </w:tc>
      </w:tr>
      <w:tr w:rsidR="00BE7CA5" w:rsidRPr="00BE7CA5" w:rsidTr="00BE7CA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A3200E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5" w:tooltip="Открыть страницу о продукте" w:history="1">
              <w:r w:rsidR="00BE7CA5" w:rsidRPr="00BE7CA5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1.7</w:t>
            </w:r>
          </w:p>
        </w:tc>
      </w:tr>
      <w:tr w:rsidR="00BE7CA5" w:rsidRPr="00BE7CA5" w:rsidTr="00BE7CA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A3200E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6" w:tooltip="Открыть страницу о продукте" w:history="1">
              <w:r w:rsidR="00BE7CA5" w:rsidRPr="00BE7CA5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Соль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0.9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0.9</w:t>
            </w:r>
          </w:p>
        </w:tc>
      </w:tr>
    </w:tbl>
    <w:p w:rsidR="00BE7CA5" w:rsidRPr="00BB369F" w:rsidRDefault="00BE7CA5" w:rsidP="00BB3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CA5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BE7CA5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BE7CA5" w:rsidRPr="00BE7CA5" w:rsidTr="00BE7CA5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BE7CA5" w:rsidRPr="00BE7CA5" w:rsidTr="00BE7CA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6.98</w:t>
            </w:r>
          </w:p>
        </w:tc>
      </w:tr>
      <w:tr w:rsidR="00BE7CA5" w:rsidRPr="00BE7CA5" w:rsidTr="00BE7CA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2.18</w:t>
            </w:r>
          </w:p>
        </w:tc>
      </w:tr>
      <w:tr w:rsidR="00BE7CA5" w:rsidRPr="00BE7CA5" w:rsidTr="00BE7CA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37.09</w:t>
            </w:r>
          </w:p>
        </w:tc>
      </w:tr>
      <w:tr w:rsidR="00BE7CA5" w:rsidRPr="00BE7CA5" w:rsidTr="00BE7CA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195.9</w:t>
            </w:r>
          </w:p>
        </w:tc>
      </w:tr>
      <w:tr w:rsidR="00BE7CA5" w:rsidRPr="00BE7CA5" w:rsidTr="00BE7CA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0.15</w:t>
            </w:r>
          </w:p>
        </w:tc>
      </w:tr>
      <w:tr w:rsidR="00BE7CA5" w:rsidRPr="00BE7CA5" w:rsidTr="00BE7CA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0.13</w:t>
            </w:r>
          </w:p>
        </w:tc>
      </w:tr>
      <w:tr w:rsidR="00BE7CA5" w:rsidRPr="00BE7CA5" w:rsidTr="00BE7CA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0.62</w:t>
            </w:r>
          </w:p>
        </w:tc>
      </w:tr>
      <w:tr w:rsidR="00BE7CA5" w:rsidRPr="00BE7CA5" w:rsidTr="00BE7CA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</w:t>
            </w:r>
            <w:proofErr w:type="spellEnd"/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74.33</w:t>
            </w:r>
          </w:p>
        </w:tc>
      </w:tr>
      <w:tr w:rsidR="00BE7CA5" w:rsidRPr="00BE7CA5" w:rsidTr="00BE7CA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</w:t>
            </w:r>
            <w:proofErr w:type="spellEnd"/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1.19</w:t>
            </w:r>
          </w:p>
        </w:tc>
      </w:tr>
    </w:tbl>
    <w:p w:rsidR="00BE7CA5" w:rsidRPr="00BE7CA5" w:rsidRDefault="00BE7CA5" w:rsidP="00BE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CA5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</w:p>
    <w:p w:rsidR="00BE7CA5" w:rsidRPr="00BE7CA5" w:rsidRDefault="00BE7CA5" w:rsidP="00BE7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BE7CA5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BE7CA5" w:rsidRPr="00BE7CA5" w:rsidTr="00BE7CA5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BE7CA5" w:rsidRPr="00BE7CA5" w:rsidTr="00BE7CA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1000</w:t>
            </w:r>
          </w:p>
        </w:tc>
      </w:tr>
    </w:tbl>
    <w:p w:rsidR="00BE7CA5" w:rsidRPr="00BE7CA5" w:rsidRDefault="00BE7CA5" w:rsidP="00BE7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BE7CA5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BE7CA5" w:rsidRPr="00BE7CA5" w:rsidTr="00BE7CA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BE7CA5" w:rsidRPr="00BE7CA5" w:rsidTr="00BE7CA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7CA5" w:rsidRPr="00BE7CA5" w:rsidRDefault="00BE7CA5" w:rsidP="00B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E7CA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Тесто готовят так же, как для блинов, но более густой консистенции. Требования к качеству Внешний вид: тесто пышное, хорошо промешанное Консистенция: равномерно пористая, эластичная Цвет: кремовый Вкус: сырого дрожжевого теста Запах: сырого дрожжевого теста</w:t>
            </w:r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CA5"/>
    <w:rsid w:val="00003C55"/>
    <w:rsid w:val="00A3200E"/>
    <w:rsid w:val="00BB369F"/>
    <w:rsid w:val="00BE7CA5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BE7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E7C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BE7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pbprog.ru/databases/foodstuffsdoup1/10/10.ph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http://pbprog.ru/databases/foodstuffsdoup1/7/13.ph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bprog.ru/databases/foodstuffsdoup1/10/296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1/8/29.php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pbprog.ru/databases/foodstuffsdoup1/10/14.php" TargetMode="External"/><Relationship Id="rId10" Type="http://schemas.openxmlformats.org/officeDocument/2006/relationships/hyperlink" Target="http://pbprog.ru/databases/foodstuffsdoup1/10/30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://pbprog.ru/databases/foodstuffsdoup1/10/197.ph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1858</Characters>
  <Application>Microsoft Office Word</Application>
  <DocSecurity>0</DocSecurity>
  <Lines>15</Lines>
  <Paragraphs>4</Paragraphs>
  <ScaleCrop>false</ScaleCrop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2018-10-23T16:20:00Z</dcterms:created>
  <dcterms:modified xsi:type="dcterms:W3CDTF">2018-10-23T21:41:00Z</dcterms:modified>
</cp:coreProperties>
</file>