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12" w:rsidRPr="003F7B12" w:rsidRDefault="00D46BF6" w:rsidP="003F7B12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 xml:space="preserve">Картофель отварной (гарнир) </w:t>
      </w:r>
    </w:p>
    <w:p w:rsidR="003F7B12" w:rsidRPr="003F7B12" w:rsidRDefault="00A01AF4" w:rsidP="003F7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3F7B12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3F7B12" w:rsidRPr="003F7B12" w:rsidRDefault="003F7B12" w:rsidP="003F7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3F7B12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Pr="003F7B12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Картофель отварной (гарнир)</w:t>
      </w:r>
    </w:p>
    <w:p w:rsidR="003F7B12" w:rsidRPr="003F7B12" w:rsidRDefault="003F7B12" w:rsidP="003F7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3F7B12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</w:p>
    <w:p w:rsidR="003F7B12" w:rsidRPr="003F7B12" w:rsidRDefault="003F7B12" w:rsidP="003F7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3F7B12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r w:rsidRPr="003F7B12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3F7B12" w:rsidRPr="003F7B12" w:rsidTr="003F7B12">
        <w:trPr>
          <w:tblCellSpacing w:w="0" w:type="dxa"/>
        </w:trPr>
        <w:tc>
          <w:tcPr>
            <w:tcW w:w="0" w:type="auto"/>
            <w:vAlign w:val="bottom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A01AF4" w:rsidRPr="003F7B12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3F7B1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A01AF4" w:rsidRPr="003F7B12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4" type="#_x0000_t75" style="width:63pt;height:22.5pt" o:ole="">
                  <v:imagedata r:id="rId8" o:title=""/>
                </v:shape>
                <w:control r:id="rId9" w:name="DefaultOcxName1" w:shapeid="_x0000_i1034"/>
              </w:object>
            </w:r>
          </w:p>
        </w:tc>
      </w:tr>
    </w:tbl>
    <w:p w:rsidR="003F7B12" w:rsidRPr="003F7B12" w:rsidRDefault="003F7B12" w:rsidP="003F7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B12" w:rsidRPr="00D46BF6" w:rsidRDefault="00A01AF4" w:rsidP="00D46BF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08.75pt;height:.75pt" o:hrpct="0" o:hralign="center" o:hrstd="t" o:hrnoshade="t" o:hr="t" fillcolor="#cd0d24" stroked="f"/>
        </w:pict>
      </w:r>
      <w:r w:rsidR="003F7B12" w:rsidRPr="003F7B12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="003F7B12" w:rsidRPr="003F7B12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="003F7B12" w:rsidRPr="003F7B12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5"/>
        <w:gridCol w:w="3080"/>
        <w:gridCol w:w="3080"/>
      </w:tblGrid>
      <w:tr w:rsidR="003F7B12" w:rsidRPr="003F7B12" w:rsidTr="003F7B1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3F7B12" w:rsidRPr="003F7B12" w:rsidTr="003F7B1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A01AF4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="003F7B12" w:rsidRPr="003F7B12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Картофель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133.3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100</w:t>
            </w:r>
          </w:p>
        </w:tc>
      </w:tr>
      <w:tr w:rsidR="003F7B12" w:rsidRPr="003F7B12" w:rsidTr="003F7B1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3F7B12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11" w:tooltip="Открыть страницу о продукте" w:history="1">
              <w:r w:rsidRPr="003F7B12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Картофель молодой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103.2</w:t>
            </w:r>
          </w:p>
        </w:tc>
      </w:tr>
      <w:tr w:rsidR="003F7B12" w:rsidRPr="003F7B12" w:rsidTr="003F7B1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97</w:t>
            </w:r>
          </w:p>
        </w:tc>
      </w:tr>
      <w:tr w:rsidR="003F7B12" w:rsidRPr="003F7B12" w:rsidTr="003F7B1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A01AF4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2" w:tooltip="Открыть страницу о продукте" w:history="1">
              <w:r w:rsidR="003F7B12" w:rsidRPr="003F7B12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A01AF4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3" w:tooltip="Данные содержатся в программе &quot;Детский сад: Питание&quot;" w:history="1">
              <w:r w:rsidR="003F7B12" w:rsidRPr="003F7B12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="003F7B12"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A01AF4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4" w:tooltip="Данные содержатся в программе &quot;Детский сад: Питание&quot;" w:history="1">
              <w:r w:rsidR="003F7B12" w:rsidRPr="003F7B12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="003F7B12"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*</w:t>
            </w:r>
          </w:p>
        </w:tc>
      </w:tr>
    </w:tbl>
    <w:p w:rsidR="00D46BF6" w:rsidRDefault="00D46BF6" w:rsidP="00D46BF6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</w:p>
    <w:p w:rsidR="003F7B12" w:rsidRPr="00D46BF6" w:rsidRDefault="003F7B12" w:rsidP="00D46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12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3F7B12" w:rsidRPr="003F7B12" w:rsidTr="003F7B12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3F7B12" w:rsidRPr="003F7B12" w:rsidTr="003F7B1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1.91</w:t>
            </w:r>
          </w:p>
        </w:tc>
      </w:tr>
      <w:tr w:rsidR="003F7B12" w:rsidRPr="003F7B12" w:rsidTr="003F7B1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2.88</w:t>
            </w:r>
          </w:p>
        </w:tc>
      </w:tr>
      <w:tr w:rsidR="003F7B12" w:rsidRPr="003F7B12" w:rsidTr="003F7B1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15.34</w:t>
            </w:r>
          </w:p>
        </w:tc>
      </w:tr>
      <w:tr w:rsidR="003F7B12" w:rsidRPr="003F7B12" w:rsidTr="003F7B1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94.9</w:t>
            </w:r>
          </w:p>
        </w:tc>
      </w:tr>
      <w:tr w:rsidR="003F7B12" w:rsidRPr="003F7B12" w:rsidTr="003F7B1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0.1</w:t>
            </w:r>
          </w:p>
        </w:tc>
      </w:tr>
      <w:tr w:rsidR="003F7B12" w:rsidRPr="003F7B12" w:rsidTr="003F7B1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0.06</w:t>
            </w:r>
          </w:p>
        </w:tc>
      </w:tr>
      <w:tr w:rsidR="003F7B12" w:rsidRPr="003F7B12" w:rsidTr="003F7B1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14</w:t>
            </w:r>
          </w:p>
        </w:tc>
      </w:tr>
      <w:tr w:rsidR="003F7B12" w:rsidRPr="003F7B12" w:rsidTr="003F7B1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</w:t>
            </w:r>
            <w:proofErr w:type="spellEnd"/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9.76</w:t>
            </w:r>
          </w:p>
        </w:tc>
      </w:tr>
      <w:tr w:rsidR="003F7B12" w:rsidRPr="003F7B12" w:rsidTr="003F7B1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</w:t>
            </w:r>
            <w:proofErr w:type="spellEnd"/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0.77</w:t>
            </w:r>
          </w:p>
        </w:tc>
      </w:tr>
    </w:tbl>
    <w:p w:rsidR="003F7B12" w:rsidRPr="00D46BF6" w:rsidRDefault="003F7B12" w:rsidP="00D46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12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3F7B12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3F7B12" w:rsidRPr="003F7B12" w:rsidTr="003F7B12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3F7B12" w:rsidRPr="003F7B12" w:rsidTr="003F7B1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180</w:t>
            </w:r>
          </w:p>
        </w:tc>
      </w:tr>
      <w:tr w:rsidR="003F7B12" w:rsidRPr="003F7B12" w:rsidTr="003F7B1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  <w:tr w:rsidR="003F7B12" w:rsidRPr="003F7B12" w:rsidTr="003F7B1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3F7B12" w:rsidRPr="00D46BF6" w:rsidRDefault="003F7B12" w:rsidP="00D46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12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3F7B12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3F7B12" w:rsidRPr="003F7B12" w:rsidTr="003F7B1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3F7B12" w:rsidRPr="003F7B12" w:rsidTr="003F7B1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B12" w:rsidRPr="003F7B12" w:rsidRDefault="003F7B12" w:rsidP="003F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Очищенный картофель кладут в кипящую подсоленную воду (0,6-0,7 л воды на 1 кг). Когда картофель сварится, воду сливают, а картофель подсушивают, для чего посуду с ним оставляют на 5-7 минут на менее горячем участке плиты. При отпуске картофель </w:t>
            </w:r>
            <w:proofErr w:type="gramStart"/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поливают сливочным маслом Выход порции определяется</w:t>
            </w:r>
            <w:proofErr w:type="gramEnd"/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 возрастной группой. </w:t>
            </w:r>
            <w:proofErr w:type="gramStart"/>
            <w:r w:rsidRPr="003F7B1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Требования к качеству Внешний вид: очищенный картофель, клубни целые, не разваренные Консистенция: плотная, рыхлая, но не разварившаяся Цвет: белый с кремовым оттенком Вкус: свойственный вареному картофелю, с привкусом сливочного масла, умеренно соленый Запах: вареного картофеля, сливочного масла</w:t>
            </w:r>
            <w:proofErr w:type="gramEnd"/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B12"/>
    <w:rsid w:val="00387A9F"/>
    <w:rsid w:val="003F7B12"/>
    <w:rsid w:val="00A01AF4"/>
    <w:rsid w:val="00D46BF6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3F7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7B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3F7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pbprog.ru/products/programs.php?SECTION_ID=123&amp;ELEMENT_ID=409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http://pbprog.ru/databases/foodstuffsdoup1/7/9.ph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1/12/147.php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://pbprog.ru/databases/foodstuffsdoup1/12/3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://pbprog.ru/products/programs.php?SECTION_ID=123&amp;ELEMENT_ID=40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2058</Characters>
  <Application>Microsoft Office Word</Application>
  <DocSecurity>0</DocSecurity>
  <Lines>17</Lines>
  <Paragraphs>4</Paragraphs>
  <ScaleCrop>false</ScaleCrop>
  <Company>Microsoft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2018-10-23T17:15:00Z</dcterms:created>
  <dcterms:modified xsi:type="dcterms:W3CDTF">2018-10-23T21:05:00Z</dcterms:modified>
</cp:coreProperties>
</file>