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  <w:gridCol w:w="5"/>
      </w:tblGrid>
      <w:tr w:rsidR="00395B09" w:rsidRPr="00441475" w:rsidTr="00395B09">
        <w:trPr>
          <w:tblCellSpacing w:w="0" w:type="dxa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50"/>
            </w:tblGrid>
            <w:tr w:rsidR="00395B09" w:rsidRPr="00441475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:rsidR="00395B09" w:rsidRPr="0052572A" w:rsidRDefault="00395B09" w:rsidP="00395B0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</w:pPr>
                  <w:r w:rsidRPr="00441475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t>План-прог</w:t>
                  </w:r>
                  <w:r w:rsidR="00441475" w:rsidRPr="00441475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t xml:space="preserve">рамма работы над темой    «Золотая </w:t>
                  </w:r>
                  <w:r w:rsidRPr="00441475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t>осень».</w:t>
                  </w:r>
                  <w:r w:rsidRPr="00441475">
                    <w:rPr>
                      <w:rFonts w:ascii="Verdana" w:eastAsia="Times New Roman" w:hAnsi="Verdana" w:cs="Times New Roman"/>
                      <w:color w:val="FF0000"/>
                      <w:sz w:val="48"/>
                      <w:szCs w:val="48"/>
                      <w:lang w:eastAsia="ru-RU"/>
                    </w:rPr>
                    <w:br/>
                  </w:r>
                  <w:r w:rsidRPr="00441475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Руководитель проектной деятельности</w:t>
                  </w:r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: воспитатель старш</w:t>
                  </w:r>
                  <w:bookmarkStart w:id="0" w:name="_GoBack"/>
                  <w:bookmarkEnd w:id="0"/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ей группы </w:t>
                  </w:r>
                  <w:proofErr w:type="spellStart"/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Ибрагимхалилова</w:t>
                  </w:r>
                  <w:proofErr w:type="spellEnd"/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Мадина</w:t>
                  </w:r>
                  <w:proofErr w:type="spellEnd"/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М.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Работу выполнили:</w:t>
                  </w:r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 дети и родители старшей группы «Ромашка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Курировал</w:t>
                  </w:r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: воспитатель </w:t>
                  </w:r>
                  <w:proofErr w:type="spellStart"/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Ибрагимхалилова</w:t>
                  </w:r>
                  <w:proofErr w:type="spellEnd"/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М.М.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и м</w:t>
                  </w:r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узыкальный руководитель        </w:t>
                  </w:r>
                  <w:proofErr w:type="spellStart"/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Кодохилова</w:t>
                  </w:r>
                  <w:proofErr w:type="spellEnd"/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С.Г. 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Тип проектной деятельности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: экологический, групповой, средней продолжительности.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Форма представления результата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: выставка работ детей и родителей на тему: «Осень золотая», оформление гербария и альбома на тему осени,</w:t>
                  </w:r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утренник на тему: «Золотая осень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Цель проектной деятельности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: развитие свободной творческой личности ребёнка.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Проблема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: сумеем ли мы увидеть красоту природы осенью и защитить ее на живых примерах и образцах поведения.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Интеграция образовательных областей: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 </w:t>
                  </w:r>
                  <w:proofErr w:type="gramStart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«Познание», «Коммуникация», «Чтение художественной литературы», «Художественное творчество», «Физическая культура», «Музыка», «Социализация».</w:t>
                  </w:r>
                  <w:proofErr w:type="gramEnd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 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Задачи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: усвоение детьми теоретических и практических знаний о природе осенью («Познание»).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Формировать умения детей видеть, наблюдать, описывать осеннюю природу, явления, происходящие в природе; находить и называть различия между летом и осенью. Помочь детям осознать</w:t>
                  </w:r>
                  <w:proofErr w:type="gramStart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,</w:t>
                  </w:r>
                  <w:proofErr w:type="gramEnd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что словом можно помочь окружающей нас природе; не нарушать красоту лесов и рек, не загрязнять воздух («Коммуникация»).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 xml:space="preserve">Формировать умения детей слушать произведения, дать 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lastRenderedPageBreak/>
                    <w:t>представления о том, как звери и птицы готовились к приходу осени («Чтение художественной литературы»).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Формировать у детей умения создавать совместные работы с родителями, развивать у детей логическое мышление, воображение, совершенствовать умение в лепке, рисовании и аппликации («Художественное творчество»).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Совершенствовать у детей двигательные умения, развивать внимание, быстроту и ловкость («Физическая культура»).</w:t>
                  </w:r>
                </w:p>
                <w:p w:rsidR="00395B09" w:rsidRPr="0052572A" w:rsidRDefault="00395B09" w:rsidP="00395B0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</w:pP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Развивать умения выполнять музыкально-</w:t>
                  </w:r>
                  <w:proofErr w:type="gramStart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ритмические движения</w:t>
                  </w:r>
                  <w:proofErr w:type="gramEnd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, развивать слух и голос («Музыка»).</w:t>
                  </w:r>
                </w:p>
                <w:p w:rsidR="00395B09" w:rsidRPr="0052572A" w:rsidRDefault="00395B09" w:rsidP="00395B0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</w:pP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Воспитывать умение работать в группе, способность выслушивать друг друга, учитывать мнение партнёра («Социализация»).</w:t>
                  </w:r>
                </w:p>
                <w:p w:rsidR="00395B09" w:rsidRPr="0052572A" w:rsidRDefault="00395B09" w:rsidP="00395B0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</w:pP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Планируемые результаты</w:t>
                  </w:r>
                </w:p>
                <w:p w:rsidR="00395B09" w:rsidRPr="0052572A" w:rsidRDefault="00395B09" w:rsidP="00395B09">
                  <w:pPr>
                    <w:spacing w:after="240" w:line="240" w:lineRule="auto"/>
                    <w:jc w:val="both"/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</w:pP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Воспитанники будут знать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: названия времени года и осенних месяцев, название деревьев и кустарников, осенних цветов, ягод, их разнообразие цвета, о природных явлениях осенью.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Воспитанники будут уметь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: участвовать в наблюдениях, делиться своими познаниями, устанавлив</w:t>
                  </w:r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ать простейшие связи между 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явлениями</w:t>
                  </w:r>
                  <w:proofErr w:type="gramEnd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происходящими в природе осенью, бережно относиться к растениям. Будут участвовать в совместной деятельности с родителями во время оформления гербария и художественного творчества, на праздничном утрен</w:t>
                  </w:r>
                  <w:r w:rsidR="00B92750"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нике на тему: «Золотая осень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Дети будут воспитывать в себе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: любовь и бережное отношение к окружающей нас природе, к животным и птицам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Критерии оценки процесса и результат деятельности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: качественная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Рефлексная самооценка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: воспитывать дружелюбие и интерес</w:t>
                  </w:r>
                </w:p>
                <w:p w:rsidR="00B92750" w:rsidRPr="0052572A" w:rsidRDefault="00B92750" w:rsidP="00395B0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</w:pPr>
                </w:p>
                <w:p w:rsidR="00395B09" w:rsidRPr="0052572A" w:rsidRDefault="00395B09" w:rsidP="00395B0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lastRenderedPageBreak/>
                    <w:t>Взаимооценка</w:t>
                  </w:r>
                  <w:proofErr w:type="spellEnd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: дети обменивались информацией о выставке и праздничном утреннике</w:t>
                  </w:r>
                </w:p>
                <w:tbl>
                  <w:tblPr>
                    <w:tblW w:w="115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  <w:gridCol w:w="5573"/>
                    <w:gridCol w:w="3795"/>
                  </w:tblGrid>
                  <w:tr w:rsidR="0052572A" w:rsidRPr="0052572A"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Микрогруппы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Задача, которую будет выполнять </w:t>
                        </w:r>
                        <w:proofErr w:type="spellStart"/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микрогруппа</w:t>
                        </w:r>
                        <w:proofErr w:type="spellEnd"/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 xml:space="preserve"> в ходе проектной деятельности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Форма представления результатов</w:t>
                        </w:r>
                      </w:p>
                    </w:tc>
                  </w:tr>
                  <w:tr w:rsidR="0052572A" w:rsidRPr="0052572A"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1.Энтомология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Наблюдения за изменениями в природе осенью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Рассказы детей о своих удивительных наблюдениях</w:t>
                        </w:r>
                      </w:p>
                    </w:tc>
                  </w:tr>
                  <w:tr w:rsidR="0052572A" w:rsidRPr="0052572A"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2.Художники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Нарисовать рисунки с родителями и собрать гербарий осенних листьев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Выставка совместных работ детей и родителей и гербария</w:t>
                        </w:r>
                      </w:p>
                    </w:tc>
                  </w:tr>
                  <w:tr w:rsidR="0052572A" w:rsidRPr="0052572A"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3.Дизайнеры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Рассматривание и обсуждение совместных работ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Выбрать место для выставки</w:t>
                        </w:r>
                      </w:p>
                    </w:tc>
                  </w:tr>
                  <w:tr w:rsidR="0052572A" w:rsidRPr="0052572A"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4.Скульпторы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Лепка из солёного теста осенних листочков берёзы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Выставка детских работ</w:t>
                        </w:r>
                      </w:p>
                    </w:tc>
                  </w:tr>
                </w:tbl>
                <w:p w:rsidR="00395B09" w:rsidRPr="0052572A" w:rsidRDefault="00395B09" w:rsidP="00395B0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vanish/>
                      <w:color w:val="00B0F0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115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19"/>
                    <w:gridCol w:w="5105"/>
                    <w:gridCol w:w="2526"/>
                  </w:tblGrid>
                  <w:tr w:rsidR="0052572A" w:rsidRPr="0052572A"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6.Танцоры  Оформление альбома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Разучивание танцев с детьми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Выступление на утреннике</w:t>
                        </w:r>
                      </w:p>
                    </w:tc>
                  </w:tr>
                  <w:tr w:rsidR="0052572A" w:rsidRPr="0052572A"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7.Певцы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Заучивание песен с музыкальным руководителем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Выступление на  утреннике</w:t>
                        </w:r>
                      </w:p>
                    </w:tc>
                  </w:tr>
                  <w:tr w:rsidR="0052572A" w:rsidRPr="0052572A"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8.Зоологи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Собирают совместно с родителями осенние листочки, сушат их и делают поделки и рассказывают о них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  <w:r w:rsidRPr="0052572A"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  <w:t>Оформление альбома</w:t>
                        </w:r>
                      </w:p>
                    </w:tc>
                  </w:tr>
                  <w:tr w:rsidR="0052572A" w:rsidRPr="0052572A"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52572A" w:rsidRPr="0052572A"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5B09" w:rsidRPr="0052572A" w:rsidRDefault="00395B09" w:rsidP="00395B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B0F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395B09" w:rsidRPr="00441475" w:rsidRDefault="00395B09" w:rsidP="00395B0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52572A">
                    <w:rPr>
                      <w:rFonts w:ascii="Verdana" w:eastAsia="Times New Roman" w:hAnsi="Verdana" w:cs="Times New Roman"/>
                      <w:b/>
                      <w:bCs/>
                      <w:color w:val="00B0F0"/>
                      <w:sz w:val="28"/>
                      <w:szCs w:val="28"/>
                      <w:lang w:eastAsia="ru-RU"/>
                    </w:rPr>
                    <w:t>Предметно-развивающая среда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Чтение художественной литературы: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 xml:space="preserve">1.Сказка </w:t>
                  </w:r>
                  <w:proofErr w:type="spellStart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Н.Сладков</w:t>
                  </w:r>
                  <w:proofErr w:type="spellEnd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«Осень на пороге».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Заучивание стихотворений.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1. Про осень.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 xml:space="preserve">1. </w:t>
                  </w:r>
                  <w:proofErr w:type="spellStart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>Н.Плещеев</w:t>
                  </w:r>
                  <w:proofErr w:type="spellEnd"/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«Осень наступила».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Беседы на тему: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1. «Ранняя осень».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2. «Осень».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3. «Поздняя осень».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4. «Как мы следы осени искали?».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lastRenderedPageBreak/>
                    <w:t>Описание картины.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1. «Осенний пейзаж».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Игры.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1. «Что нам осень принесла».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2. «На лесной опушке».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3. «Что выше?».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4. «Солнышко и дождик».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Физкультминутки, пальчиковая гимнастика.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1. «Выполни задание».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2. «Вы, устали?».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3. «Долго, долго мы лепили».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4. «В гости к пальчику большому…».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Дидактические игры и упражнения.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1. «Закончи предложение».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2. «Сравни осень и лето».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3. «Найди ошибки».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4. «Чудесный мешочек».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Художественное творчество.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1. Аппликация. Тема: «Букет в вазе», «Берёза».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2. Лепка. Тема: «Овощи и фрукты».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3. Рисование: «Береза осенью».</w:t>
                  </w:r>
                  <w:r w:rsidRPr="0052572A">
                    <w:rPr>
                      <w:rFonts w:ascii="Verdana" w:eastAsia="Times New Roman" w:hAnsi="Verdana" w:cs="Times New Roman"/>
                      <w:color w:val="00B0F0"/>
                      <w:sz w:val="28"/>
                      <w:szCs w:val="28"/>
                      <w:lang w:eastAsia="ru-RU"/>
                    </w:rPr>
                    <w:br/>
                    <w:t>4. Создание сюжетных композиций</w:t>
                  </w:r>
                  <w:r w:rsidRPr="00441475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395B09" w:rsidRPr="004414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B09" w:rsidRPr="00441475" w:rsidRDefault="00395B09" w:rsidP="0052572A">
                  <w:pPr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bookmarkStart w:id="1" w:name="comments"/>
                  <w:bookmarkEnd w:id="1"/>
                </w:p>
              </w:tc>
            </w:tr>
            <w:tr w:rsidR="00395B09" w:rsidRPr="004414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B09" w:rsidRPr="00441475" w:rsidRDefault="00395B09" w:rsidP="00395B0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5B09" w:rsidRPr="004414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B09" w:rsidRPr="00441475" w:rsidRDefault="00395B09" w:rsidP="00395B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95B09" w:rsidRPr="00441475" w:rsidRDefault="00395B09" w:rsidP="00395B09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0" w:type="dxa"/>
            <w:hideMark/>
          </w:tcPr>
          <w:p w:rsidR="00395B09" w:rsidRPr="00441475" w:rsidRDefault="00395B09" w:rsidP="00395B09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</w:tbl>
    <w:p w:rsidR="00395B09" w:rsidRDefault="00395B09" w:rsidP="0039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72A" w:rsidRDefault="0052572A" w:rsidP="0039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72A" w:rsidRDefault="0052572A" w:rsidP="0039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72A" w:rsidRDefault="0052572A" w:rsidP="0039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72A" w:rsidRDefault="0052572A" w:rsidP="0039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72A" w:rsidRPr="0052572A" w:rsidRDefault="0052572A" w:rsidP="00395B0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52572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МКДОУ «</w:t>
      </w:r>
      <w:proofErr w:type="spellStart"/>
      <w:r w:rsidRPr="0052572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Тидибский</w:t>
      </w:r>
      <w:proofErr w:type="spellEnd"/>
      <w:r w:rsidRPr="0052572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детский сад»</w:t>
      </w:r>
    </w:p>
    <w:p w:rsidR="0052572A" w:rsidRPr="0052572A" w:rsidRDefault="0052572A" w:rsidP="00395B0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52572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            2016-17 </w:t>
      </w:r>
      <w:proofErr w:type="spellStart"/>
      <w:r w:rsidRPr="0052572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уч</w:t>
      </w:r>
      <w:proofErr w:type="gramStart"/>
      <w:r w:rsidRPr="0052572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.г</w:t>
      </w:r>
      <w:proofErr w:type="gramEnd"/>
      <w:r w:rsidRPr="0052572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од</w:t>
      </w:r>
      <w:proofErr w:type="spellEnd"/>
    </w:p>
    <w:sectPr w:rsidR="0052572A" w:rsidRPr="0052572A" w:rsidSect="0052572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31551"/>
    <w:multiLevelType w:val="multilevel"/>
    <w:tmpl w:val="1496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09"/>
    <w:rsid w:val="00395B09"/>
    <w:rsid w:val="00441475"/>
    <w:rsid w:val="0052572A"/>
    <w:rsid w:val="00B71B2F"/>
    <w:rsid w:val="00B9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5B09"/>
    <w:rPr>
      <w:b/>
      <w:bCs/>
    </w:rPr>
  </w:style>
  <w:style w:type="character" w:customStyle="1" w:styleId="apple-converted-space">
    <w:name w:val="apple-converted-space"/>
    <w:basedOn w:val="a0"/>
    <w:rsid w:val="00395B09"/>
  </w:style>
  <w:style w:type="paragraph" w:styleId="a4">
    <w:name w:val="Normal (Web)"/>
    <w:basedOn w:val="a"/>
    <w:uiPriority w:val="99"/>
    <w:unhideWhenUsed/>
    <w:rsid w:val="0039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95B0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5B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5B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95B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95B09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5B09"/>
    <w:rPr>
      <w:b/>
      <w:bCs/>
    </w:rPr>
  </w:style>
  <w:style w:type="character" w:customStyle="1" w:styleId="apple-converted-space">
    <w:name w:val="apple-converted-space"/>
    <w:basedOn w:val="a0"/>
    <w:rsid w:val="00395B09"/>
  </w:style>
  <w:style w:type="paragraph" w:styleId="a4">
    <w:name w:val="Normal (Web)"/>
    <w:basedOn w:val="a"/>
    <w:uiPriority w:val="99"/>
    <w:unhideWhenUsed/>
    <w:rsid w:val="0039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95B0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5B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5B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95B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95B0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2017-02-12T09:52:00Z</dcterms:created>
  <dcterms:modified xsi:type="dcterms:W3CDTF">2017-02-13T16:50:00Z</dcterms:modified>
</cp:coreProperties>
</file>