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44"/>
          <w:szCs w:val="44"/>
          <w:u w:val="single"/>
          <w:lang w:eastAsia="ru-RU"/>
        </w:rPr>
      </w:pP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44"/>
          <w:szCs w:val="44"/>
          <w:u w:val="single"/>
          <w:lang w:eastAsia="ru-RU"/>
        </w:rPr>
      </w:pPr>
      <w:r w:rsidRPr="00C503C9">
        <w:rPr>
          <w:rFonts w:ascii="Times New Roman" w:eastAsia="Times New Roman" w:hAnsi="Times New Roman" w:cs="Times New Roman"/>
          <w:color w:val="0000FF"/>
          <w:sz w:val="44"/>
          <w:szCs w:val="44"/>
          <w:u w:val="single"/>
          <w:lang w:eastAsia="ru-RU"/>
        </w:rPr>
        <w:t>Доклад на тему:</w:t>
      </w:r>
    </w:p>
    <w:p w:rsidR="00C503C9" w:rsidRPr="00C503C9" w:rsidRDefault="00C503C9" w:rsidP="00C503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503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«Современные технологии в освоении речевого этикета старшими дошкольниками»</w:t>
      </w:r>
    </w:p>
    <w:p w:rsid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МКДОУ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Кодохилова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Г. 12.12.2019г.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Дошкольный</w:t>
      </w: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 – это период приобщения ребенка к познанию окружающего мира, период его начальной социализации.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последние годы происходит активное реформирование системы </w:t>
      </w:r>
      <w:r w:rsidRPr="00C5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дошкольного воспитания</w:t>
      </w: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растет сеть альтернативных </w:t>
      </w:r>
      <w:r w:rsidRPr="00C5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дошкольных учреждений</w:t>
      </w: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появляются новые программы </w:t>
      </w:r>
      <w:r w:rsidRPr="00C5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дошкольного воспитания</w:t>
      </w: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разрабатываются оригинальные методические материалы. На фоне этих прогрессивных изменений развитию эмоциональной и коммуникативной сфер ребенка не всегда уделяется достаточное внимание в отличие от его интеллектуального развития. Замыкаясь на телевизорах, компьютерах, дети стали меньше общаться с взрослыми и сверстниками, а ведь общение в значительной степени обогащает чувственную сферу. </w:t>
      </w:r>
      <w:r w:rsidRPr="00C5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Современные</w:t>
      </w: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стали менее общительными и отзывчивыми к чувствам других. Отношения с другими людьми зарождаются и наиболее интенсивно развиваются в детском возрасте. Опыт этих первых отношений является фундаментом для дальнейшего развития личности ребенка и во многом определяет особенности самосознания человека, его отношение к миру, его поведение и самочувствие среди людей. Диалогические умения </w:t>
      </w:r>
      <w:r w:rsidRPr="00C5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дошкольников</w:t>
      </w: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важной предпосылкой их благополучия в социальном и интеллектуальном развитии. Диалог рассматривается как основная форма общения </w:t>
      </w:r>
      <w:r w:rsidRPr="00C5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дошкольников</w:t>
      </w: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Педагогические исследования в области содержания и методов </w:t>
      </w:r>
      <w:r w:rsidRPr="00C5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речевой работы с дошкольниками</w:t>
      </w: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выявили недостатки существующих методических рекомендаций по развитию диалогической речи. Одним из таких недостатков является необоснованность распространенного в методике представления о диалоге как о вопросно-ответной форме речи. Это привело к обеднению содержания работы по развитию у детей диалогической речи.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Другой недостаток заключается в том, что среди методов развития диалогической речи </w:t>
      </w:r>
      <w:r w:rsidRPr="00C5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дошкольников</w:t>
      </w: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преобладают разговоры и беседы педагогов с детьми. Потенциальные возможности многих игр используются в этом процессе не в полной мере.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Дошкольнику</w:t>
      </w: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бы стать образованным, легко адаптирующимся в социуме, коммуникабельным, необходимо овладеть коммуникативной компетенцией и важнейшей ее составляющей – диалогическими умениями. Диалог является основной формой общения </w:t>
      </w:r>
      <w:r w:rsidRPr="00C5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дошкольников</w:t>
      </w: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Диалогические умения детей - важная предпосылка их благополучия в социальном и интеллектуальном развитии.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 </w:t>
      </w:r>
      <w:r w:rsidRPr="00C5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старшему дошкольному</w:t>
      </w: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возрасту ребёнок уже должен овладеть коммуникативными навыками. Эту группу навыков составляют общеизвестные </w:t>
      </w:r>
      <w:r w:rsidRPr="00C503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умения</w:t>
      </w: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сотрудничать;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слушать и слышать;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воспринимать и понимать </w:t>
      </w:r>
      <w:r w:rsidRPr="00C503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(перерабатывать)</w:t>
      </w: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информацию;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говорить самому.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Кейс-</w:t>
      </w:r>
      <w:r w:rsidRPr="00C5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</w:t>
      </w:r>
      <w:proofErr w:type="spellEnd"/>
      <w:proofErr w:type="gramEnd"/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Существуют различные определения этой </w:t>
      </w:r>
      <w:r w:rsidRPr="00C5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</w:t>
      </w: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зарубежных публикациях можно встретить </w:t>
      </w:r>
      <w:r w:rsidRPr="00C503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названия</w:t>
      </w: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метод изучения ситуаций, метод деловых историй и, наконец, просто метод кейсов. В российских изданиях чаще всего говорится о методе анализа конкретных ситуаций, деловых ситуаций, ситуационных задачах. Главное предназначение данной </w:t>
      </w:r>
      <w:r w:rsidRPr="00C5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</w:t>
      </w: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развивать способность прорабатывать различные проблемы и находить их решение, используя уже имеющиеся знания, научиться взаимодействовать со сверстниками и взрослыми.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коммуникативного развития </w:t>
      </w:r>
      <w:r w:rsidRPr="00C5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дошкольника</w:t>
      </w: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широки и разнообразны. Ребёнка надо </w:t>
      </w:r>
      <w:proofErr w:type="gramStart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не только отвечать</w:t>
      </w:r>
      <w:proofErr w:type="gramEnd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вопросы взрослого, но и самому их задавать, инициативно высказываться, налаживать взаимодействие, устанавливать с окружающими доверительные, личностные, эмоционально положительные контакты, вежливо вести спор, поддерживать содержательный разговор, беседу.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Безусловно, к успешному результату приводит не всякое общение с ребёнком, а только организованное в соответствии с нравственными принципами. Оно должно сопровождаться, с одной стороны, воспитанием внимания к другим людям, а с </w:t>
      </w:r>
      <w:proofErr w:type="spellStart"/>
      <w:proofErr w:type="gramStart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другой-сообщением</w:t>
      </w:r>
      <w:proofErr w:type="spellEnd"/>
      <w:proofErr w:type="gramEnd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ему нужных знаний по культуре человеческого общения. Выполнение ребёнком норм и правил общения со сверстниками и взрослыми, основанные на уважении, доброжелательности, с использованием соответствующего словарного запаса и форм </w:t>
      </w:r>
      <w:proofErr w:type="gramStart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обращений</w:t>
      </w:r>
      <w:proofErr w:type="gramEnd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вежливое поведение в общественных местах, быту предусматривает культуру </w:t>
      </w:r>
      <w:r w:rsidRPr="00C5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речевого общения</w:t>
      </w: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5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Дошкольный</w:t>
      </w: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возраст-сенситивный</w:t>
      </w:r>
      <w:proofErr w:type="spellEnd"/>
      <w:proofErr w:type="gramEnd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для того, чтобы ребёнок овладел основными средствами </w:t>
      </w:r>
      <w:r w:rsidRPr="00C5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речевого этикета</w:t>
      </w: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Технология </w:t>
      </w: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"Образ и мысль".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 группой психологов, искусствоведов, педагогов</w:t>
      </w:r>
      <w:proofErr w:type="gramStart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анкт-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Петербурга. </w:t>
      </w:r>
      <w:proofErr w:type="gramStart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Ориентирована</w:t>
      </w:r>
      <w:proofErr w:type="gramEnd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Pr="00C5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старший дошкольный и младший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школьный возраст, </w:t>
      </w:r>
      <w:proofErr w:type="gramStart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основана</w:t>
      </w:r>
      <w:proofErr w:type="gramEnd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психологических теориях когнитивного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Ж. Пиаже и Л. С. </w:t>
      </w:r>
      <w:proofErr w:type="spellStart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Выготского</w:t>
      </w:r>
      <w:proofErr w:type="spellEnd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на теории стадий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эстетического развития американского психолога А. </w:t>
      </w:r>
      <w:proofErr w:type="spellStart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Хаузен</w:t>
      </w:r>
      <w:proofErr w:type="spellEnd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Исследование, направленное на оптимизацию </w:t>
      </w:r>
      <w:proofErr w:type="gramStart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</w:t>
      </w:r>
      <w:proofErr w:type="gramEnd"/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процесса </w:t>
      </w:r>
      <w:r w:rsidRPr="00C5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старших дошкольников</w:t>
      </w: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среды с применением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произведений искусства (слайдов, показало, что в такой среде</w:t>
      </w:r>
      <w:proofErr w:type="gramEnd"/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гармонизируется развитие детей, происходит формирование базовых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мыслительных и коммуникативных способностей, воспитывается </w:t>
      </w:r>
      <w:proofErr w:type="gramStart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</w:t>
      </w:r>
      <w:proofErr w:type="gramEnd"/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познавательное отношение к объектам культуры, удовлетворяется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детей к деятельному общению.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</w:t>
      </w:r>
      <w:r w:rsidRPr="00C5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</w:t>
      </w: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реализуемая в игровой форме, вносит </w:t>
      </w:r>
      <w:proofErr w:type="gramStart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образовательный процесс немало специфического. Так дети вовлекаются </w:t>
      </w:r>
      <w:proofErr w:type="gramStart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"мир культуры", в мир общения (восприятие, самовыражение, убеждения,</w:t>
      </w:r>
      <w:proofErr w:type="gramEnd"/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поведение, </w:t>
      </w:r>
      <w:r w:rsidRPr="00C5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этика</w:t>
      </w: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риторика, интеллект, коммуникация)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применения </w:t>
      </w:r>
      <w:r w:rsidRPr="00C5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</w:t>
      </w: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осваивают первичные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коммуникативные навыки общения в процессе </w:t>
      </w:r>
      <w:proofErr w:type="gramStart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созидательной</w:t>
      </w:r>
      <w:proofErr w:type="gramEnd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творческой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Социоигровая</w:t>
      </w:r>
      <w:proofErr w:type="spellEnd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технология Вячеслава </w:t>
      </w:r>
      <w:proofErr w:type="spellStart"/>
      <w:r w:rsidRPr="00C5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Букатова</w:t>
      </w:r>
      <w:proofErr w:type="spellEnd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Замечательный психолог-исследователь Евгений Евгеньевич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Шулешко</w:t>
      </w:r>
      <w:proofErr w:type="spellEnd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настойчиво предлагал рассматривать детей на занятиях как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хозяев, творцов, способных по своему доброму желанию обогащать друг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друга своим трудовым и духовным потенциалом. Для организации такой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использовалась и </w:t>
      </w:r>
      <w:r w:rsidRPr="00C5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техника действий</w:t>
      </w: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режиссерский раздел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учения о действии </w:t>
      </w:r>
      <w:proofErr w:type="gramStart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—т</w:t>
      </w:r>
      <w:proofErr w:type="gramEnd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еория взаимодействий. Постепенно оформилось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следующее направление артистизм педагогического труда. Задача этого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заключалась в том, чтобы прояснить и обогатить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проблематику педагогического мастерства с </w:t>
      </w:r>
      <w:proofErr w:type="gramStart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</w:t>
      </w:r>
      <w:proofErr w:type="gramEnd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разработанной в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театре</w:t>
      </w:r>
      <w:proofErr w:type="gramEnd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техники действий</w:t>
      </w: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занятии, проходящем в </w:t>
      </w:r>
      <w:proofErr w:type="spellStart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социо-игровом</w:t>
      </w:r>
      <w:proofErr w:type="spellEnd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стиле, сценки легко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разыгрываться и по поводу нового знакомства с предметами,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личного мнения об изучаемом литературном произведении.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Подготавливаются и исполняются такие сценки небольшими группками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без долгих репетиций и особой актерской подготовки.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Социо-игровой</w:t>
      </w:r>
      <w:proofErr w:type="spellEnd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стиль — это стиль всего обучения, всего занятия, а не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 его какого-то элемента. Это не отдельные вставные номера, это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разминка, отдых или полезный досуг, это — стиль работы педагога и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детей, </w:t>
      </w:r>
      <w:proofErr w:type="gramStart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</w:t>
      </w:r>
      <w:proofErr w:type="gramEnd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— не столько облегчить детям саму работу, сколько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позволить им, заинтересовавшись, добровольно и глубоко втянуться в нее.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Социоигровая</w:t>
      </w:r>
      <w:proofErr w:type="spellEnd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</w:t>
      </w: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является вариантом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 и воспитывающего совместного проживания занятия всеми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участниками, включая педагога. </w:t>
      </w:r>
      <w:proofErr w:type="spellStart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Социоигровой</w:t>
      </w:r>
      <w:proofErr w:type="spellEnd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стиль обучения ищет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общения детей с взрослыми, при котором </w:t>
      </w:r>
      <w:proofErr w:type="gramStart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утомительная</w:t>
      </w:r>
      <w:proofErr w:type="gramEnd"/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принудиловка уступает место увлеченности.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коммуникативная деятельность, интегрированная с другими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видами детской деятельности, формируется в процессе совместной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партнрской</w:t>
      </w:r>
      <w:proofErr w:type="spellEnd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взрослого </w:t>
      </w:r>
      <w:r w:rsidRPr="00C503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(педагога)</w:t>
      </w: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ребнка</w:t>
      </w:r>
      <w:proofErr w:type="spellEnd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организации, которой используются педагогические </w:t>
      </w:r>
      <w:r w:rsidRPr="00C5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дошкольного</w:t>
      </w: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развивающего образования. Уровни развития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коммуникативных умений </w:t>
      </w:r>
      <w:proofErr w:type="spellStart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ребнка</w:t>
      </w:r>
      <w:proofErr w:type="spellEnd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определяют качество его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коммуникативной деятельности (свободное общение с взрослыми и</w:t>
      </w:r>
      <w:proofErr w:type="gramEnd"/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другими детьми; использование всех компонентов устной речи </w:t>
      </w:r>
      <w:proofErr w:type="gramStart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различных </w:t>
      </w:r>
      <w:proofErr w:type="gramStart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формах</w:t>
      </w:r>
      <w:proofErr w:type="gramEnd"/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видах детской деятельности; практическое овладение</w:t>
      </w:r>
    </w:p>
    <w:p w:rsidR="00C503C9" w:rsidRPr="00C503C9" w:rsidRDefault="00C503C9" w:rsidP="00C5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C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нормами речи).</w:t>
      </w:r>
    </w:p>
    <w:p w:rsidR="00196B0E" w:rsidRDefault="00196B0E"/>
    <w:sectPr w:rsidR="00196B0E" w:rsidSect="0019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7381"/>
    <w:multiLevelType w:val="multilevel"/>
    <w:tmpl w:val="CA442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A0B08"/>
    <w:multiLevelType w:val="multilevel"/>
    <w:tmpl w:val="CFA8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C57BF"/>
    <w:multiLevelType w:val="multilevel"/>
    <w:tmpl w:val="EDBC0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A15762"/>
    <w:multiLevelType w:val="multilevel"/>
    <w:tmpl w:val="0FAC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4544EE"/>
    <w:multiLevelType w:val="multilevel"/>
    <w:tmpl w:val="460C8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1356F1"/>
    <w:multiLevelType w:val="multilevel"/>
    <w:tmpl w:val="3EA4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601C0E"/>
    <w:multiLevelType w:val="multilevel"/>
    <w:tmpl w:val="FD7E9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3495B"/>
    <w:multiLevelType w:val="multilevel"/>
    <w:tmpl w:val="D824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A233E6"/>
    <w:multiLevelType w:val="multilevel"/>
    <w:tmpl w:val="A29C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D61E54"/>
    <w:multiLevelType w:val="multilevel"/>
    <w:tmpl w:val="45E24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39030A"/>
    <w:multiLevelType w:val="multilevel"/>
    <w:tmpl w:val="AB0A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A541FF"/>
    <w:multiLevelType w:val="multilevel"/>
    <w:tmpl w:val="4E06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FB3360"/>
    <w:multiLevelType w:val="multilevel"/>
    <w:tmpl w:val="393C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B90EE5"/>
    <w:multiLevelType w:val="multilevel"/>
    <w:tmpl w:val="28F22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B91811"/>
    <w:multiLevelType w:val="multilevel"/>
    <w:tmpl w:val="ED44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155891"/>
    <w:multiLevelType w:val="multilevel"/>
    <w:tmpl w:val="F684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250930"/>
    <w:multiLevelType w:val="multilevel"/>
    <w:tmpl w:val="579C7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56001C"/>
    <w:multiLevelType w:val="multilevel"/>
    <w:tmpl w:val="E3B07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AC3395"/>
    <w:multiLevelType w:val="multilevel"/>
    <w:tmpl w:val="2828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493B7D"/>
    <w:multiLevelType w:val="multilevel"/>
    <w:tmpl w:val="EB1A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5E5187"/>
    <w:multiLevelType w:val="multilevel"/>
    <w:tmpl w:val="F570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9"/>
  </w:num>
  <w:num w:numId="3">
    <w:abstractNumId w:val="11"/>
  </w:num>
  <w:num w:numId="4">
    <w:abstractNumId w:val="12"/>
  </w:num>
  <w:num w:numId="5">
    <w:abstractNumId w:val="5"/>
  </w:num>
  <w:num w:numId="6">
    <w:abstractNumId w:val="10"/>
  </w:num>
  <w:num w:numId="7">
    <w:abstractNumId w:val="20"/>
  </w:num>
  <w:num w:numId="8">
    <w:abstractNumId w:val="3"/>
  </w:num>
  <w:num w:numId="9">
    <w:abstractNumId w:val="15"/>
  </w:num>
  <w:num w:numId="10">
    <w:abstractNumId w:val="1"/>
  </w:num>
  <w:num w:numId="11">
    <w:abstractNumId w:val="18"/>
  </w:num>
  <w:num w:numId="12">
    <w:abstractNumId w:val="2"/>
  </w:num>
  <w:num w:numId="13">
    <w:abstractNumId w:val="14"/>
  </w:num>
  <w:num w:numId="14">
    <w:abstractNumId w:val="6"/>
  </w:num>
  <w:num w:numId="15">
    <w:abstractNumId w:val="13"/>
  </w:num>
  <w:num w:numId="16">
    <w:abstractNumId w:val="17"/>
  </w:num>
  <w:num w:numId="17">
    <w:abstractNumId w:val="7"/>
  </w:num>
  <w:num w:numId="18">
    <w:abstractNumId w:val="16"/>
  </w:num>
  <w:num w:numId="19">
    <w:abstractNumId w:val="9"/>
  </w:num>
  <w:num w:numId="20">
    <w:abstractNumId w:val="4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503C9"/>
    <w:rsid w:val="00196B0E"/>
    <w:rsid w:val="003E682C"/>
    <w:rsid w:val="00C50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</w:style>
  <w:style w:type="paragraph" w:styleId="1">
    <w:name w:val="heading 1"/>
    <w:basedOn w:val="a"/>
    <w:link w:val="10"/>
    <w:uiPriority w:val="9"/>
    <w:qFormat/>
    <w:rsid w:val="00C503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3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503C9"/>
    <w:rPr>
      <w:color w:val="0000FF"/>
      <w:u w:val="single"/>
    </w:rPr>
  </w:style>
  <w:style w:type="paragraph" w:customStyle="1" w:styleId="headline">
    <w:name w:val="headline"/>
    <w:basedOn w:val="a"/>
    <w:rsid w:val="00C5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5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503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9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1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83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8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67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39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79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18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77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158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7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63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772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357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1124</Words>
  <Characters>6413</Characters>
  <Application>Microsoft Office Word</Application>
  <DocSecurity>0</DocSecurity>
  <Lines>53</Lines>
  <Paragraphs>15</Paragraphs>
  <ScaleCrop>false</ScaleCrop>
  <Company>Microsoft</Company>
  <LinksUpToDate>false</LinksUpToDate>
  <CharactersWithSpaces>7522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2001-12-31T21:46:00Z</dcterms:created>
  <dcterms:modified xsi:type="dcterms:W3CDTF">2001-12-31T21:52:00Z</dcterms:modified>
</cp:coreProperties>
</file>