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EB" w:rsidRDefault="00805723" w:rsidP="00A73D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   </w:t>
      </w:r>
      <w:r w:rsidR="00A73DEB" w:rsidRPr="00A73DEB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Консультация для родителей</w:t>
      </w:r>
    </w:p>
    <w:p w:rsidR="00A73DEB" w:rsidRPr="00A73DEB" w:rsidRDefault="00A73DEB" w:rsidP="00A73D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3DEB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</w:t>
      </w:r>
      <w:r w:rsidRPr="00A73D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«Что должен знать и уметь ребенок второй младшей группы к концу учебного года»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73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Подготовила </w:t>
      </w:r>
      <w:proofErr w:type="gramStart"/>
      <w:r w:rsidRPr="00A73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proofErr w:type="spellStart"/>
      <w:r w:rsidRPr="00A73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  <w:proofErr w:type="gramEnd"/>
      <w:r w:rsidRPr="00A73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бдулаева</w:t>
      </w:r>
      <w:proofErr w:type="spellEnd"/>
      <w:r w:rsidRPr="00A73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73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Патимат</w:t>
      </w:r>
      <w:proofErr w:type="spellEnd"/>
      <w:r w:rsidRPr="00A73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Исаевна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73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Консультация для родителей </w:t>
      </w:r>
      <w:r w:rsidRPr="00A73DE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«Что </w:t>
      </w:r>
      <w:r w:rsidRPr="00A73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должен знать и уметь ребенок второй младшей группы к концу учебного года</w:t>
      </w:r>
      <w:r w:rsidRPr="00A73DE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 </w:t>
      </w:r>
      <w:r w:rsidRPr="00A73DEB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(3-4 </w:t>
      </w:r>
      <w:r w:rsidRPr="00A73DE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года</w:t>
      </w:r>
      <w:r w:rsidRPr="00A73DEB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)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РИСОВАНИЕ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Правильно работает карандашом и кистью.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Умеет проводить прямую линию, наклонные, длинные, короткие, пересекающиеся.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Рисует предмет округлой формы.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Умеет ритмично наносить штриховку и мазки.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Изображает простейшие предметы и явления действительности.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ЛЕПКА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Лепит предметы, состоящие из 1-3 частей.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Владеет навыком округлого раскатывания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(шар)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Владеет навыком прямого раскатывания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(столбик)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Владеет навыком соединения, сплющивания, </w:t>
      </w:r>
      <w:proofErr w:type="spellStart"/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защипывания</w:t>
      </w:r>
      <w:proofErr w:type="spellEnd"/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краев формы кончиками пальцев.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Владеет навыком рационального деление пластилина.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Владеет навыком аккуратной работы с пластилином.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lastRenderedPageBreak/>
        <w:t>АППЛИКАЦИЯ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Владеет навыками наклеивания (промазать клеем наклеиваемый элемент и приложить к листу бумаги, промокнуть салфеткой избыток клея.)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Создаёт изображения путем наклеивания готовых форм.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Соблюдает порядок на рабочем столе.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3DE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КОНСТРУИРОВАНИЕ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Знает и называет основные детали строительного материала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(кубики, кирпичики, пластины)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Располагает кирпичи, пластины вертикально.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Изменяет постройки, надстраивая или заменяя одни детали другими.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Различает постройки по величине (большая – маленькая, длинная – короткая, высокая – низкая, узкая – широкая).</w:t>
      </w:r>
      <w:proofErr w:type="gramEnd"/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МАТЕМАТИКА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Различает предметы по величине, используя слова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«большой»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«маленький»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Умеет видеть один и много предметов, используя слова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«один»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«много»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«ни одного»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Понимает вопрос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«сколько?»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Сравнивает </w:t>
      </w:r>
      <w:r w:rsidRPr="00A73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группы предметов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, используя приемы наложения и приложения комментировать свои действия словами больше – меньше, поровну.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Сравнивает два предмета, разные по величине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(длине, высоте)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Узнаёт геометрические фигуры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(круг, квадрат, треугольник, прямоугольник)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называть их.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• Различает </w:t>
      </w:r>
      <w:proofErr w:type="gramStart"/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основных</w:t>
      </w:r>
      <w:proofErr w:type="gramEnd"/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 цвета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(синий, красный, желтый, зеленый)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73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знать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чёрный и белый и оттенки голубой, розовый.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• Понимает слова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: верхняя, нижняя, слева, налево, справа, направо.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РАЗВИТИЕ РЕЧИ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Говорит не торопясь, внятно.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Отвечает на вопросы взрослого.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Рассказывает об </w:t>
      </w:r>
      <w:proofErr w:type="gramStart"/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увиденном</w:t>
      </w:r>
      <w:proofErr w:type="gramEnd"/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2-4 предложениях.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Произносит все гласные и согласные звуки, кроме шипящих и сонорных.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Согласовывает слова в роде, числе, падеже.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Употребляет предложения с однородными членами.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ХУДОЖЕСТВЕННАЯ ЛИТЕРАТУРА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</w:t>
      </w:r>
      <w:r w:rsidRPr="00A73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Уметь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воспринимать небольшие </w:t>
      </w:r>
      <w:proofErr w:type="spellStart"/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потешки</w:t>
      </w:r>
      <w:proofErr w:type="spellEnd"/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, сказки, рассказы без наглядного сопровождения.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Читает наизусть небольшие </w:t>
      </w:r>
      <w:proofErr w:type="spellStart"/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потешки</w:t>
      </w:r>
      <w:proofErr w:type="spellEnd"/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стихотворения.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Воспроизводит содержание художественных произведений с помощью вопросов воспитателя.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ЭКОЛОГИЧЕСКОЕ ВОСПИТАНИЕ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о растениях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Называет основные части растений стебель, лист, цветок.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Находит и называет у деревьев ствол, ветки, листья.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Различает по вкусу, цвету, величине и форме 2-3 вида овощей и фруктов.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Выделяет растительные </w:t>
      </w:r>
      <w:r w:rsidRPr="00A73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группы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(дерево, куст, трава)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о животных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• Различает животных ближайшего </w:t>
      </w: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окружения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: звери, птицы, рыбы.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Называет приспособления животных к среде </w:t>
      </w: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обитания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: рыбы плавают в воде, птицы летают и т. д.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Знает и называет домашних и диких </w:t>
      </w: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животных</w:t>
      </w: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: домашние – собака, кошка, корова, утка, куры, гуси; дикие – белка, лиса, медведь, волк.</w:t>
      </w:r>
      <w:proofErr w:type="gramEnd"/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Выделяет и называет отличительные особенности внешнего вида </w:t>
      </w:r>
      <w:r w:rsidRPr="00A73DE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(у коровы рога, у белки длинный пушистый хвост)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ОЗНАКОМЛЕНИЕ С ОКРУЖАЮЩИМ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Различает и называет игрушки.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Предметы мебели, одежды, посуды, некоторые фрукты, транспорт ближайшего окружения.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Различает и называет части тела животного и человека.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ФИЗКУЛЬТУРА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Ходит и бегает, не наталкиваясь, изменяя направления.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Прыгает на 2-х ногах на месте и с продвижением вперед.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Умеет брать, держать, переносить, класть, катать, бросать мяч из-за головы, от груди.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Умеет метать предметы правой и левой рукой на дальность на расстояние не менее 5 метров.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Лазать по лесенки - стремянке, гимнастической стене.</w:t>
      </w:r>
    </w:p>
    <w:p w:rsid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Ползать, подлезать под натянутую верёвку, перелезать через бревно, лежащее на полу.</w:t>
      </w:r>
    </w:p>
    <w:p w:rsid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lastRenderedPageBreak/>
        <w:t>САМООБСЛУЖИВАНИЕ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• Самостоятельно, одевается и раздевается в определенной последовательности (надевать одежду, снимать, расстегивать пуговицы, складывать, вешать, развязывать и завязывать шнурки ботинок).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Учить замечать непорядок в одежде и устранять его.</w:t>
      </w:r>
    </w:p>
    <w:p w:rsidR="00A73DEB" w:rsidRPr="00A73DEB" w:rsidRDefault="00A73DEB" w:rsidP="00A7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DEB">
        <w:rPr>
          <w:rFonts w:ascii="Times New Roman" w:eastAsia="Times New Roman" w:hAnsi="Times New Roman" w:cs="Times New Roman"/>
          <w:sz w:val="32"/>
          <w:szCs w:val="32"/>
          <w:lang w:eastAsia="ru-RU"/>
        </w:rPr>
        <w:t>Удачи Вам в воспитании ваших детей!</w:t>
      </w:r>
    </w:p>
    <w:p w:rsidR="00196B0E" w:rsidRDefault="00196B0E"/>
    <w:sectPr w:rsidR="00196B0E" w:rsidSect="00A73DE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73DEB"/>
    <w:rsid w:val="00196B0E"/>
    <w:rsid w:val="00197AF2"/>
    <w:rsid w:val="00805723"/>
    <w:rsid w:val="00A73DEB"/>
    <w:rsid w:val="00DB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A73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7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DEB"/>
    <w:rPr>
      <w:b/>
      <w:bCs/>
    </w:rPr>
  </w:style>
  <w:style w:type="character" w:customStyle="1" w:styleId="olink">
    <w:name w:val="olink"/>
    <w:basedOn w:val="a0"/>
    <w:rsid w:val="00A73DEB"/>
  </w:style>
  <w:style w:type="character" w:styleId="a5">
    <w:name w:val="Hyperlink"/>
    <w:basedOn w:val="a0"/>
    <w:uiPriority w:val="99"/>
    <w:semiHidden/>
    <w:unhideWhenUsed/>
    <w:rsid w:val="00A73D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6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2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4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61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39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637</Words>
  <Characters>3637</Characters>
  <Application>Microsoft Office Word</Application>
  <DocSecurity>0</DocSecurity>
  <Lines>30</Lines>
  <Paragraphs>8</Paragraphs>
  <ScaleCrop>false</ScaleCrop>
  <Company>Microsoft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2001-12-31T21:16:00Z</dcterms:created>
  <dcterms:modified xsi:type="dcterms:W3CDTF">2001-12-31T21:47:00Z</dcterms:modified>
</cp:coreProperties>
</file>